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75DF" w14:textId="2008F0B0" w:rsidR="003A4B9F" w:rsidRDefault="003A4B9F" w:rsidP="009B5F47">
      <w:pPr>
        <w:spacing w:after="0"/>
        <w:rPr>
          <w:b/>
          <w:bCs/>
        </w:rPr>
      </w:pPr>
      <w:r>
        <w:rPr>
          <w:b/>
          <w:bCs/>
          <w:noProof/>
        </w:rPr>
        <w:drawing>
          <wp:inline distT="0" distB="0" distL="0" distR="0" wp14:anchorId="333797B3" wp14:editId="5341D804">
            <wp:extent cx="5943600" cy="815340"/>
            <wp:effectExtent l="0" t="0" r="0" b="3810"/>
            <wp:docPr id="1412682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15340"/>
                    </a:xfrm>
                    <a:prstGeom prst="rect">
                      <a:avLst/>
                    </a:prstGeom>
                    <a:noFill/>
                    <a:ln>
                      <a:noFill/>
                    </a:ln>
                  </pic:spPr>
                </pic:pic>
              </a:graphicData>
            </a:graphic>
          </wp:inline>
        </w:drawing>
      </w:r>
    </w:p>
    <w:p w14:paraId="0A6D26D0" w14:textId="77777777" w:rsidR="003A4B9F" w:rsidRDefault="003A4B9F" w:rsidP="009B5F47">
      <w:pPr>
        <w:spacing w:after="0"/>
        <w:rPr>
          <w:b/>
          <w:bCs/>
        </w:rPr>
      </w:pPr>
    </w:p>
    <w:p w14:paraId="7CC08617" w14:textId="2E5EE948" w:rsidR="003A4B9F" w:rsidRDefault="00781CA6" w:rsidP="003A4B9F">
      <w:pPr>
        <w:spacing w:after="0"/>
        <w:rPr>
          <w:b/>
          <w:bCs/>
          <w:sz w:val="28"/>
          <w:szCs w:val="28"/>
        </w:rPr>
      </w:pPr>
      <w:r>
        <w:rPr>
          <w:b/>
          <w:bCs/>
          <w:sz w:val="28"/>
          <w:szCs w:val="28"/>
        </w:rPr>
        <w:t xml:space="preserve">Mouse </w:t>
      </w:r>
      <w:r w:rsidR="009B5F47" w:rsidRPr="003A4B9F">
        <w:rPr>
          <w:b/>
          <w:bCs/>
          <w:sz w:val="28"/>
          <w:szCs w:val="28"/>
        </w:rPr>
        <w:t>Brain Flow Protocol</w:t>
      </w:r>
      <w:r w:rsidR="003A4B9F" w:rsidRPr="003A4B9F">
        <w:rPr>
          <w:b/>
          <w:bCs/>
          <w:sz w:val="28"/>
          <w:szCs w:val="28"/>
        </w:rPr>
        <w:t xml:space="preserve"> </w:t>
      </w:r>
    </w:p>
    <w:p w14:paraId="1DFABBA1" w14:textId="526EB91E" w:rsidR="006A70BA" w:rsidRDefault="003A4B9F" w:rsidP="003A4B9F">
      <w:pPr>
        <w:spacing w:after="0"/>
        <w:jc w:val="right"/>
        <w:rPr>
          <w:b/>
          <w:bCs/>
        </w:rPr>
      </w:pPr>
      <w:r w:rsidRPr="003A4B9F">
        <w:rPr>
          <w:b/>
          <w:bCs/>
          <w:sz w:val="28"/>
          <w:szCs w:val="28"/>
        </w:rPr>
        <w:t xml:space="preserve">                                                                                                          </w:t>
      </w:r>
      <w:r>
        <w:rPr>
          <w:b/>
          <w:bCs/>
        </w:rPr>
        <w:t>Created by: Erica DeJong</w:t>
      </w:r>
    </w:p>
    <w:p w14:paraId="39900D1B" w14:textId="0FA0443F" w:rsidR="003A4B9F" w:rsidRDefault="003A4B9F" w:rsidP="003A4B9F">
      <w:pPr>
        <w:spacing w:after="0"/>
        <w:jc w:val="right"/>
        <w:rPr>
          <w:b/>
          <w:bCs/>
        </w:rPr>
      </w:pPr>
      <w:r>
        <w:rPr>
          <w:b/>
          <w:bCs/>
        </w:rPr>
        <w:t>Date: July 10, 2023</w:t>
      </w:r>
    </w:p>
    <w:p w14:paraId="1266E76D" w14:textId="64315336" w:rsidR="004C14F4" w:rsidRDefault="004C14F4" w:rsidP="003A4B9F">
      <w:pPr>
        <w:spacing w:after="0"/>
        <w:jc w:val="right"/>
        <w:rPr>
          <w:b/>
          <w:bCs/>
        </w:rPr>
      </w:pPr>
      <w:r>
        <w:rPr>
          <w:b/>
          <w:bCs/>
        </w:rPr>
        <w:t>Edited by: Sofya Ermolina</w:t>
      </w:r>
    </w:p>
    <w:p w14:paraId="6097668C" w14:textId="55A2DE27" w:rsidR="004C14F4" w:rsidRDefault="004C14F4" w:rsidP="003A4B9F">
      <w:pPr>
        <w:spacing w:after="0"/>
        <w:jc w:val="right"/>
        <w:rPr>
          <w:b/>
          <w:bCs/>
        </w:rPr>
      </w:pPr>
      <w:r>
        <w:rPr>
          <w:b/>
          <w:bCs/>
        </w:rPr>
        <w:t>Date: March 13,2024</w:t>
      </w:r>
    </w:p>
    <w:p w14:paraId="556BAA76" w14:textId="1E775486" w:rsidR="009B5F47" w:rsidRDefault="004C14F4">
      <w:pPr>
        <w:rPr>
          <w:b/>
          <w:bCs/>
        </w:rPr>
      </w:pPr>
      <w:r>
        <w:rPr>
          <w:b/>
          <w:bCs/>
        </w:rPr>
        <w:pict w14:anchorId="62F2627B">
          <v:rect id="_x0000_i1026" style="width:0;height:1.5pt" o:hralign="center" o:bullet="t" o:hrstd="t" o:hr="t" fillcolor="#a0a0a0" stroked="f"/>
        </w:pict>
      </w:r>
    </w:p>
    <w:p w14:paraId="0DCAF409" w14:textId="4D0ED5E3" w:rsidR="00781CA6" w:rsidRDefault="00781CA6">
      <w:pPr>
        <w:rPr>
          <w:b/>
          <w:bCs/>
        </w:rPr>
      </w:pPr>
      <w:r>
        <w:rPr>
          <w:b/>
          <w:bCs/>
        </w:rPr>
        <w:t xml:space="preserve">Purpose: </w:t>
      </w:r>
    </w:p>
    <w:p w14:paraId="51DC23C5" w14:textId="21D8B74F" w:rsidR="00781CA6" w:rsidRPr="00781CA6" w:rsidRDefault="00781CA6">
      <w:r>
        <w:t xml:space="preserve">To identify and characterize the number and activation state of microglia and infiltrating immune cells of the mouse brain. This protocol was created by combining aspects from all the references listed. Currently this protocol has only been used with a whole brain. Given the amount of recovery it may be possible to isolate sufficient cells from specific brain regions using this protocol. </w:t>
      </w:r>
    </w:p>
    <w:p w14:paraId="53852A50" w14:textId="3CA7D609" w:rsidR="006A70BA" w:rsidRDefault="006A70BA">
      <w:pPr>
        <w:rPr>
          <w:b/>
          <w:bCs/>
        </w:rPr>
      </w:pPr>
      <w:r>
        <w:rPr>
          <w:b/>
          <w:bCs/>
        </w:rPr>
        <w:t>Materials:</w:t>
      </w:r>
    </w:p>
    <w:p w14:paraId="2B2A5140" w14:textId="7A24DBB5" w:rsidR="006A70BA" w:rsidRPr="006A70BA" w:rsidRDefault="006A70BA" w:rsidP="006A70BA">
      <w:pPr>
        <w:pStyle w:val="ListParagraph"/>
        <w:numPr>
          <w:ilvl w:val="0"/>
          <w:numId w:val="2"/>
        </w:numPr>
        <w:rPr>
          <w:b/>
          <w:bCs/>
        </w:rPr>
      </w:pPr>
      <w:r>
        <w:t xml:space="preserve">1x PBS – 10mls for perfusion/mouse </w:t>
      </w:r>
    </w:p>
    <w:p w14:paraId="6DECAAF6" w14:textId="719AEBF0" w:rsidR="006A70BA" w:rsidRPr="006A70BA" w:rsidRDefault="006A70BA" w:rsidP="006A70BA">
      <w:pPr>
        <w:pStyle w:val="ListParagraph"/>
        <w:numPr>
          <w:ilvl w:val="0"/>
          <w:numId w:val="2"/>
        </w:numPr>
        <w:rPr>
          <w:b/>
          <w:bCs/>
        </w:rPr>
      </w:pPr>
      <w:r>
        <w:t>10cm petri dishes – 1 per mouse</w:t>
      </w:r>
    </w:p>
    <w:p w14:paraId="42988400" w14:textId="31D7AAEB" w:rsidR="006A70BA" w:rsidRPr="009F74E4" w:rsidRDefault="006A70BA" w:rsidP="006A70BA">
      <w:pPr>
        <w:pStyle w:val="ListParagraph"/>
        <w:numPr>
          <w:ilvl w:val="0"/>
          <w:numId w:val="2"/>
        </w:numPr>
        <w:rPr>
          <w:b/>
          <w:bCs/>
        </w:rPr>
      </w:pPr>
      <w:r>
        <w:t xml:space="preserve">Razor blade </w:t>
      </w:r>
    </w:p>
    <w:p w14:paraId="7AC213FC" w14:textId="21F11D3D" w:rsidR="009F74E4" w:rsidRPr="006A70BA" w:rsidRDefault="009F74E4" w:rsidP="006A70BA">
      <w:pPr>
        <w:pStyle w:val="ListParagraph"/>
        <w:numPr>
          <w:ilvl w:val="0"/>
          <w:numId w:val="2"/>
        </w:numPr>
        <w:rPr>
          <w:b/>
          <w:bCs/>
        </w:rPr>
      </w:pPr>
      <w:r>
        <w:t>Sterile transfer pipettes – Pasteur pipettes (glass)</w:t>
      </w:r>
      <w:r w:rsidR="00601E22">
        <w:t>+rubber bulb</w:t>
      </w:r>
    </w:p>
    <w:p w14:paraId="676F4C1C" w14:textId="29A51DA1" w:rsidR="009F74E4" w:rsidRPr="009F74E4" w:rsidRDefault="006A70BA" w:rsidP="006A70BA">
      <w:pPr>
        <w:pStyle w:val="ListParagraph"/>
        <w:numPr>
          <w:ilvl w:val="0"/>
          <w:numId w:val="2"/>
        </w:numPr>
        <w:rPr>
          <w:b/>
          <w:bCs/>
        </w:rPr>
      </w:pPr>
      <w:r>
        <w:t xml:space="preserve">15ml tube – </w:t>
      </w:r>
      <w:r w:rsidR="009F74E4">
        <w:t>2 per mouse</w:t>
      </w:r>
    </w:p>
    <w:p w14:paraId="4AAEC0EA" w14:textId="35C98D5D" w:rsidR="006A70BA" w:rsidRPr="006A70BA" w:rsidRDefault="009F74E4" w:rsidP="006A70BA">
      <w:pPr>
        <w:pStyle w:val="ListParagraph"/>
        <w:numPr>
          <w:ilvl w:val="0"/>
          <w:numId w:val="2"/>
        </w:numPr>
        <w:rPr>
          <w:b/>
          <w:bCs/>
        </w:rPr>
      </w:pPr>
      <w:r>
        <w:t xml:space="preserve">50ml tubes – </w:t>
      </w:r>
      <w:r w:rsidR="00D95A67">
        <w:t>3</w:t>
      </w:r>
      <w:r>
        <w:t xml:space="preserve"> per mouse</w:t>
      </w:r>
    </w:p>
    <w:p w14:paraId="2F31D981" w14:textId="0B50CB68" w:rsidR="006A70BA" w:rsidRPr="006A70BA" w:rsidRDefault="006A70BA" w:rsidP="006A70BA">
      <w:pPr>
        <w:pStyle w:val="ListParagraph"/>
        <w:numPr>
          <w:ilvl w:val="0"/>
          <w:numId w:val="2"/>
        </w:numPr>
        <w:rPr>
          <w:b/>
          <w:bCs/>
        </w:rPr>
      </w:pPr>
      <w:r>
        <w:t xml:space="preserve">P1000 tips with wide bore (pre-cut the ends of the tips to create wide bore tips, then autoclave) </w:t>
      </w:r>
    </w:p>
    <w:p w14:paraId="23DAE527" w14:textId="3692518D" w:rsidR="006A70BA" w:rsidRPr="006A70BA" w:rsidRDefault="006A70BA" w:rsidP="006A70BA">
      <w:pPr>
        <w:pStyle w:val="ListParagraph"/>
        <w:numPr>
          <w:ilvl w:val="0"/>
          <w:numId w:val="2"/>
        </w:numPr>
        <w:rPr>
          <w:b/>
          <w:bCs/>
        </w:rPr>
      </w:pPr>
      <w:r>
        <w:t>Normal P1000 Tips</w:t>
      </w:r>
    </w:p>
    <w:p w14:paraId="4B8C6B32" w14:textId="3B6E8134" w:rsidR="006A70BA" w:rsidRPr="006A70BA" w:rsidRDefault="006A70BA" w:rsidP="006A70BA">
      <w:pPr>
        <w:pStyle w:val="ListParagraph"/>
        <w:numPr>
          <w:ilvl w:val="0"/>
          <w:numId w:val="2"/>
        </w:numPr>
        <w:rPr>
          <w:b/>
          <w:bCs/>
        </w:rPr>
      </w:pPr>
      <w:r>
        <w:t>P1000 Pipette</w:t>
      </w:r>
    </w:p>
    <w:p w14:paraId="01008919" w14:textId="267B7DC1" w:rsidR="006A70BA" w:rsidRPr="006A70BA" w:rsidRDefault="006A70BA" w:rsidP="006A70BA">
      <w:pPr>
        <w:pStyle w:val="ListParagraph"/>
        <w:numPr>
          <w:ilvl w:val="0"/>
          <w:numId w:val="2"/>
        </w:numPr>
        <w:rPr>
          <w:b/>
          <w:bCs/>
        </w:rPr>
      </w:pPr>
      <w:r>
        <w:t xml:space="preserve">Enzymes </w:t>
      </w:r>
    </w:p>
    <w:p w14:paraId="4C37193C" w14:textId="12E2C44F" w:rsidR="006A70BA" w:rsidRPr="006A70BA" w:rsidRDefault="006A70BA" w:rsidP="006A70BA">
      <w:pPr>
        <w:pStyle w:val="ListParagraph"/>
        <w:numPr>
          <w:ilvl w:val="1"/>
          <w:numId w:val="2"/>
        </w:numPr>
        <w:rPr>
          <w:b/>
          <w:bCs/>
        </w:rPr>
      </w:pPr>
      <w:r>
        <w:t xml:space="preserve">Make stocks in </w:t>
      </w:r>
      <w:proofErr w:type="spellStart"/>
      <w:r>
        <w:t>MilliQ</w:t>
      </w:r>
      <w:proofErr w:type="spellEnd"/>
      <w:r>
        <w:t xml:space="preserve"> water and filter sterilize </w:t>
      </w:r>
    </w:p>
    <w:p w14:paraId="14FCB635" w14:textId="191D073A" w:rsidR="006A70BA" w:rsidRPr="006A70BA" w:rsidRDefault="00DA3F7E" w:rsidP="006A70BA">
      <w:pPr>
        <w:pStyle w:val="ListParagraph"/>
        <w:numPr>
          <w:ilvl w:val="1"/>
          <w:numId w:val="2"/>
        </w:numPr>
        <w:rPr>
          <w:b/>
          <w:bCs/>
        </w:rPr>
      </w:pPr>
      <w:r w:rsidRPr="00DA3F7E">
        <w:rPr>
          <w:b/>
          <w:bCs/>
        </w:rPr>
        <w:t xml:space="preserve">Stock </w:t>
      </w:r>
      <w:proofErr w:type="spellStart"/>
      <w:r w:rsidRPr="00DA3F7E">
        <w:rPr>
          <w:b/>
          <w:bCs/>
        </w:rPr>
        <w:t>DNAase</w:t>
      </w:r>
      <w:proofErr w:type="spellEnd"/>
      <w:r w:rsidRPr="00DA3F7E">
        <w:rPr>
          <w:b/>
          <w:bCs/>
        </w:rPr>
        <w:t xml:space="preserve"> 1 20mg/ml</w:t>
      </w:r>
      <w:r>
        <w:t xml:space="preserve"> – add 100ul of stock to each brain for final concentration of 0.5mg/ml</w:t>
      </w:r>
    </w:p>
    <w:p w14:paraId="6A181180" w14:textId="01A87203" w:rsidR="006A70BA" w:rsidRPr="006A70BA" w:rsidRDefault="00DA3F7E" w:rsidP="006A70BA">
      <w:pPr>
        <w:pStyle w:val="ListParagraph"/>
        <w:numPr>
          <w:ilvl w:val="1"/>
          <w:numId w:val="2"/>
        </w:numPr>
        <w:rPr>
          <w:b/>
          <w:bCs/>
        </w:rPr>
      </w:pPr>
      <w:r w:rsidRPr="00DA3F7E">
        <w:rPr>
          <w:b/>
          <w:bCs/>
        </w:rPr>
        <w:t xml:space="preserve">Stock </w:t>
      </w:r>
      <w:proofErr w:type="spellStart"/>
      <w:r w:rsidRPr="00DA3F7E">
        <w:rPr>
          <w:b/>
          <w:bCs/>
        </w:rPr>
        <w:t>liberase</w:t>
      </w:r>
      <w:proofErr w:type="spellEnd"/>
      <w:r w:rsidRPr="00DA3F7E">
        <w:rPr>
          <w:b/>
          <w:bCs/>
        </w:rPr>
        <w:t xml:space="preserve"> 5mg/ml</w:t>
      </w:r>
      <w:r>
        <w:t xml:space="preserve"> – add 80ul of stock to each brain for final concentration of 0.1mg/ml</w:t>
      </w:r>
    </w:p>
    <w:p w14:paraId="20D60620" w14:textId="2EA24ADE" w:rsidR="006A70BA" w:rsidRPr="006A70BA" w:rsidRDefault="006A70BA" w:rsidP="006A70BA">
      <w:pPr>
        <w:pStyle w:val="ListParagraph"/>
        <w:numPr>
          <w:ilvl w:val="0"/>
          <w:numId w:val="2"/>
        </w:numPr>
        <w:rPr>
          <w:b/>
          <w:bCs/>
        </w:rPr>
      </w:pPr>
      <w:r>
        <w:t>Serum free Media</w:t>
      </w:r>
    </w:p>
    <w:p w14:paraId="740433E0" w14:textId="2032EE14" w:rsidR="006A70BA" w:rsidRPr="00A720D2" w:rsidRDefault="006A70BA" w:rsidP="006A70BA">
      <w:pPr>
        <w:pStyle w:val="ListParagraph"/>
        <w:numPr>
          <w:ilvl w:val="1"/>
          <w:numId w:val="2"/>
        </w:numPr>
        <w:rPr>
          <w:b/>
          <w:bCs/>
        </w:rPr>
      </w:pPr>
      <w:r>
        <w:t xml:space="preserve">RPMI + </w:t>
      </w:r>
    </w:p>
    <w:p w14:paraId="454CF8F1" w14:textId="4B4863AA" w:rsidR="00A720D2" w:rsidRPr="00A720D2" w:rsidRDefault="00A720D2" w:rsidP="00A720D2">
      <w:pPr>
        <w:pStyle w:val="ListParagraph"/>
        <w:numPr>
          <w:ilvl w:val="0"/>
          <w:numId w:val="2"/>
        </w:numPr>
        <w:rPr>
          <w:b/>
          <w:bCs/>
        </w:rPr>
      </w:pPr>
      <w:r>
        <w:t>Serum Media</w:t>
      </w:r>
    </w:p>
    <w:p w14:paraId="1162EBDD" w14:textId="234288C1" w:rsidR="00A720D2" w:rsidRPr="00A720D2" w:rsidRDefault="00A720D2" w:rsidP="00A720D2">
      <w:pPr>
        <w:pStyle w:val="ListParagraph"/>
        <w:numPr>
          <w:ilvl w:val="1"/>
          <w:numId w:val="2"/>
        </w:numPr>
        <w:rPr>
          <w:b/>
          <w:bCs/>
        </w:rPr>
      </w:pPr>
      <w:r>
        <w:t xml:space="preserve">RPMI + </w:t>
      </w:r>
      <w:r w:rsidR="007E774E">
        <w:t>10% FBS and 1% Pen-strep</w:t>
      </w:r>
    </w:p>
    <w:p w14:paraId="3C1E0E90" w14:textId="140301D1" w:rsidR="00A720D2" w:rsidRPr="00A720D2" w:rsidRDefault="007E774E" w:rsidP="00A720D2">
      <w:pPr>
        <w:pStyle w:val="ListParagraph"/>
        <w:numPr>
          <w:ilvl w:val="0"/>
          <w:numId w:val="2"/>
        </w:numPr>
        <w:rPr>
          <w:b/>
          <w:bCs/>
        </w:rPr>
      </w:pPr>
      <w:r>
        <w:t xml:space="preserve">Stock Isotonic </w:t>
      </w:r>
      <w:proofErr w:type="spellStart"/>
      <w:r>
        <w:t>Percoll</w:t>
      </w:r>
      <w:proofErr w:type="spellEnd"/>
      <w:r>
        <w:t xml:space="preserve"> (SIP)</w:t>
      </w:r>
      <w:r w:rsidR="00A720D2">
        <w:t xml:space="preserve"> Stock media </w:t>
      </w:r>
      <w:r w:rsidR="00DA3F7E">
        <w:t>– this needs to be at room temperature before starting procedure</w:t>
      </w:r>
    </w:p>
    <w:p w14:paraId="4FDFBBB0" w14:textId="5B973518" w:rsidR="00A720D2" w:rsidRPr="007E774E" w:rsidRDefault="007E774E" w:rsidP="00A720D2">
      <w:pPr>
        <w:pStyle w:val="ListParagraph"/>
        <w:numPr>
          <w:ilvl w:val="1"/>
          <w:numId w:val="2"/>
        </w:numPr>
      </w:pPr>
      <w:r w:rsidRPr="007E774E">
        <w:t xml:space="preserve">10% of 10x PBS </w:t>
      </w:r>
    </w:p>
    <w:p w14:paraId="77882AA1" w14:textId="1D81E19D" w:rsidR="007E774E" w:rsidRDefault="007E774E" w:rsidP="00A720D2">
      <w:pPr>
        <w:pStyle w:val="ListParagraph"/>
        <w:numPr>
          <w:ilvl w:val="1"/>
          <w:numId w:val="2"/>
        </w:numPr>
      </w:pPr>
      <w:r w:rsidRPr="007E774E">
        <w:t xml:space="preserve">90% </w:t>
      </w:r>
      <w:proofErr w:type="spellStart"/>
      <w:r w:rsidRPr="007E774E">
        <w:t>Percoll</w:t>
      </w:r>
      <w:proofErr w:type="spellEnd"/>
    </w:p>
    <w:p w14:paraId="4B049D99" w14:textId="77777777" w:rsidR="001E2AA4" w:rsidRDefault="001E2AA4" w:rsidP="001E2AA4"/>
    <w:p w14:paraId="3249D9B3" w14:textId="77777777" w:rsidR="001E2AA4" w:rsidRDefault="001E2AA4" w:rsidP="001E2AA4"/>
    <w:p w14:paraId="31B7FD40" w14:textId="2A2B79B4" w:rsidR="007E774E" w:rsidRDefault="001E2AA4" w:rsidP="007E774E">
      <w:pPr>
        <w:pStyle w:val="ListParagraph"/>
        <w:numPr>
          <w:ilvl w:val="0"/>
          <w:numId w:val="2"/>
        </w:numPr>
      </w:pPr>
      <w:r>
        <w:t>The below solutions are made from the SIP stock</w:t>
      </w:r>
      <w:r w:rsidR="007E774E">
        <w:t xml:space="preserve">: </w:t>
      </w:r>
    </w:p>
    <w:tbl>
      <w:tblPr>
        <w:tblStyle w:val="TableGrid"/>
        <w:tblW w:w="0" w:type="auto"/>
        <w:tblLook w:val="04A0" w:firstRow="1" w:lastRow="0" w:firstColumn="1" w:lastColumn="0" w:noHBand="0" w:noVBand="1"/>
      </w:tblPr>
      <w:tblGrid>
        <w:gridCol w:w="3116"/>
        <w:gridCol w:w="3117"/>
        <w:gridCol w:w="3117"/>
      </w:tblGrid>
      <w:tr w:rsidR="007E774E" w14:paraId="545A672C" w14:textId="77777777" w:rsidTr="007E774E">
        <w:tc>
          <w:tcPr>
            <w:tcW w:w="3116" w:type="dxa"/>
          </w:tcPr>
          <w:p w14:paraId="17786443" w14:textId="77777777" w:rsidR="007E774E" w:rsidRDefault="007E774E" w:rsidP="007E774E"/>
        </w:tc>
        <w:tc>
          <w:tcPr>
            <w:tcW w:w="3117" w:type="dxa"/>
          </w:tcPr>
          <w:p w14:paraId="00AB2D18" w14:textId="178F1C83" w:rsidR="007E774E" w:rsidRDefault="007E774E" w:rsidP="007E774E">
            <w:r>
              <w:t>9mls</w:t>
            </w:r>
            <w:r w:rsidR="00DA3F7E">
              <w:t xml:space="preserve"> each (enough for 2 brains)</w:t>
            </w:r>
          </w:p>
        </w:tc>
        <w:tc>
          <w:tcPr>
            <w:tcW w:w="3117" w:type="dxa"/>
          </w:tcPr>
          <w:p w14:paraId="41EDA186" w14:textId="2A515E26" w:rsidR="007E774E" w:rsidRDefault="00DA3F7E" w:rsidP="007E774E">
            <w:r>
              <w:t>For 10 brains – 45mls each</w:t>
            </w:r>
          </w:p>
        </w:tc>
      </w:tr>
      <w:tr w:rsidR="007E774E" w14:paraId="02B3BCE8" w14:textId="77777777" w:rsidTr="007E774E">
        <w:tc>
          <w:tcPr>
            <w:tcW w:w="3116" w:type="dxa"/>
          </w:tcPr>
          <w:p w14:paraId="2B34F1F4" w14:textId="2575CEB9" w:rsidR="007E774E" w:rsidRDefault="007E774E" w:rsidP="007E774E">
            <w:r>
              <w:t>70% SIP</w:t>
            </w:r>
          </w:p>
        </w:tc>
        <w:tc>
          <w:tcPr>
            <w:tcW w:w="3117" w:type="dxa"/>
          </w:tcPr>
          <w:p w14:paraId="621F9BC2" w14:textId="77777777" w:rsidR="00DA3F7E" w:rsidRDefault="007E774E" w:rsidP="007E774E">
            <w:r>
              <w:t>7ml SIP</w:t>
            </w:r>
          </w:p>
          <w:p w14:paraId="2932F7DB" w14:textId="5C98847D" w:rsidR="007E774E" w:rsidRDefault="00DA3F7E" w:rsidP="007E774E">
            <w:r>
              <w:t>2mls 1x PBS</w:t>
            </w:r>
          </w:p>
        </w:tc>
        <w:tc>
          <w:tcPr>
            <w:tcW w:w="3117" w:type="dxa"/>
          </w:tcPr>
          <w:p w14:paraId="764D15CA" w14:textId="77777777" w:rsidR="007E774E" w:rsidRDefault="00DA3F7E" w:rsidP="007E774E">
            <w:r>
              <w:t>63 ml SIP</w:t>
            </w:r>
          </w:p>
          <w:p w14:paraId="235B5AB6" w14:textId="028F5EE1" w:rsidR="00DA3F7E" w:rsidRDefault="00DA3F7E" w:rsidP="007E774E">
            <w:r>
              <w:t>14ml 1x PBS</w:t>
            </w:r>
          </w:p>
        </w:tc>
      </w:tr>
      <w:tr w:rsidR="007E774E" w14:paraId="1CA25C54" w14:textId="77777777" w:rsidTr="007E774E">
        <w:tc>
          <w:tcPr>
            <w:tcW w:w="3116" w:type="dxa"/>
          </w:tcPr>
          <w:p w14:paraId="4462BA04" w14:textId="6AF50827" w:rsidR="007E774E" w:rsidRDefault="007E774E" w:rsidP="007E774E">
            <w:r>
              <w:t>37% SIP</w:t>
            </w:r>
          </w:p>
        </w:tc>
        <w:tc>
          <w:tcPr>
            <w:tcW w:w="3117" w:type="dxa"/>
          </w:tcPr>
          <w:p w14:paraId="1A870BF7" w14:textId="7129260A" w:rsidR="007E774E" w:rsidRDefault="00DA3F7E" w:rsidP="007E774E">
            <w:r>
              <w:t>3.7mls SIP</w:t>
            </w:r>
            <w:r>
              <w:br/>
              <w:t>5.3mls 1x PBS</w:t>
            </w:r>
          </w:p>
        </w:tc>
        <w:tc>
          <w:tcPr>
            <w:tcW w:w="3117" w:type="dxa"/>
          </w:tcPr>
          <w:p w14:paraId="726FDB96" w14:textId="77777777" w:rsidR="007E774E" w:rsidRDefault="00DA3F7E" w:rsidP="007E774E">
            <w:r>
              <w:t>33.3 ml SIP</w:t>
            </w:r>
          </w:p>
          <w:p w14:paraId="49E2CB69" w14:textId="123C84E0" w:rsidR="00DA3F7E" w:rsidRDefault="00DA3F7E" w:rsidP="007E774E">
            <w:r>
              <w:t xml:space="preserve">26.5 </w:t>
            </w:r>
            <w:proofErr w:type="spellStart"/>
            <w:r>
              <w:t>mls</w:t>
            </w:r>
            <w:proofErr w:type="spellEnd"/>
            <w:r>
              <w:t xml:space="preserve"> 1x PBS</w:t>
            </w:r>
          </w:p>
        </w:tc>
      </w:tr>
      <w:tr w:rsidR="007E774E" w14:paraId="181F8699" w14:textId="77777777" w:rsidTr="007E774E">
        <w:tc>
          <w:tcPr>
            <w:tcW w:w="3116" w:type="dxa"/>
          </w:tcPr>
          <w:p w14:paraId="1BBCCC8C" w14:textId="381031E5" w:rsidR="007E774E" w:rsidRDefault="007E774E" w:rsidP="007E774E">
            <w:r>
              <w:t>30% SIP</w:t>
            </w:r>
          </w:p>
        </w:tc>
        <w:tc>
          <w:tcPr>
            <w:tcW w:w="3117" w:type="dxa"/>
          </w:tcPr>
          <w:p w14:paraId="34FFDC05" w14:textId="59AD8737" w:rsidR="007E774E" w:rsidRDefault="00DA3F7E" w:rsidP="007E774E">
            <w:r>
              <w:t>3mls SIP</w:t>
            </w:r>
            <w:r>
              <w:br/>
              <w:t>6mls 1x PBS</w:t>
            </w:r>
          </w:p>
        </w:tc>
        <w:tc>
          <w:tcPr>
            <w:tcW w:w="3117" w:type="dxa"/>
          </w:tcPr>
          <w:p w14:paraId="2C5F8982" w14:textId="62E58F30" w:rsidR="007E774E" w:rsidRDefault="00DA3F7E" w:rsidP="007E774E">
            <w:r>
              <w:t xml:space="preserve">15 </w:t>
            </w:r>
            <w:proofErr w:type="spellStart"/>
            <w:r>
              <w:t>mls</w:t>
            </w:r>
            <w:proofErr w:type="spellEnd"/>
            <w:r>
              <w:t xml:space="preserve"> SIP</w:t>
            </w:r>
          </w:p>
          <w:p w14:paraId="56A87864" w14:textId="0717682B" w:rsidR="00DA3F7E" w:rsidRDefault="00DA3F7E" w:rsidP="007E774E">
            <w:r>
              <w:t>30mls 1x PBS</w:t>
            </w:r>
          </w:p>
        </w:tc>
      </w:tr>
    </w:tbl>
    <w:p w14:paraId="46E02937" w14:textId="4424F5F9" w:rsidR="007E774E" w:rsidRDefault="007E774E" w:rsidP="00DA3F7E"/>
    <w:p w14:paraId="3FF69741" w14:textId="77777777" w:rsidR="00DA3F7E" w:rsidRPr="007E774E" w:rsidRDefault="00DA3F7E" w:rsidP="00DA3F7E"/>
    <w:p w14:paraId="5612A066" w14:textId="4FE16274" w:rsidR="006A70BA" w:rsidRDefault="006A70BA">
      <w:pPr>
        <w:rPr>
          <w:b/>
          <w:bCs/>
        </w:rPr>
      </w:pPr>
      <w:r>
        <w:rPr>
          <w:b/>
          <w:bCs/>
        </w:rPr>
        <w:t xml:space="preserve">Procedure: </w:t>
      </w:r>
    </w:p>
    <w:p w14:paraId="78274DFD" w14:textId="71AF187A" w:rsidR="009B5F47" w:rsidRPr="009B5F47" w:rsidRDefault="009B5F47" w:rsidP="009B5F47">
      <w:pPr>
        <w:pStyle w:val="ListParagraph"/>
        <w:numPr>
          <w:ilvl w:val="0"/>
          <w:numId w:val="1"/>
        </w:numPr>
        <w:jc w:val="both"/>
        <w:rPr>
          <w:b/>
          <w:bCs/>
        </w:rPr>
      </w:pPr>
      <w:r>
        <w:t xml:space="preserve">Perfuse </w:t>
      </w:r>
      <w:r w:rsidR="00601E22">
        <w:t xml:space="preserve">the </w:t>
      </w:r>
      <w:r>
        <w:t>mouse</w:t>
      </w:r>
      <w:r w:rsidR="006A70BA">
        <w:t xml:space="preserve"> with 10mls of PBS using a 10ml syringe and </w:t>
      </w:r>
      <w:proofErr w:type="gramStart"/>
      <w:r w:rsidR="006A70BA">
        <w:t>26 gauge</w:t>
      </w:r>
      <w:proofErr w:type="gramEnd"/>
      <w:r w:rsidR="006A70BA">
        <w:t xml:space="preserve"> needle. </w:t>
      </w:r>
    </w:p>
    <w:p w14:paraId="6AA7FD0D" w14:textId="11C5F0AF" w:rsidR="009B5F47" w:rsidRPr="009B5F47" w:rsidRDefault="009B5F47" w:rsidP="009B5F47">
      <w:pPr>
        <w:pStyle w:val="ListParagraph"/>
        <w:numPr>
          <w:ilvl w:val="0"/>
          <w:numId w:val="1"/>
        </w:numPr>
        <w:jc w:val="both"/>
        <w:rPr>
          <w:b/>
          <w:bCs/>
        </w:rPr>
      </w:pPr>
      <w:r>
        <w:t xml:space="preserve">Extract </w:t>
      </w:r>
      <w:r w:rsidR="00601E22">
        <w:t xml:space="preserve">the brain and place it </w:t>
      </w:r>
      <w:r>
        <w:t>in a small petri dish with 1 mL of serum-free media.</w:t>
      </w:r>
    </w:p>
    <w:p w14:paraId="736C6868" w14:textId="7B18A9F8" w:rsidR="009B5F47" w:rsidRPr="009B5F47" w:rsidRDefault="009B5F47" w:rsidP="009B5F47">
      <w:pPr>
        <w:pStyle w:val="ListParagraph"/>
        <w:numPr>
          <w:ilvl w:val="0"/>
          <w:numId w:val="1"/>
        </w:numPr>
        <w:jc w:val="both"/>
        <w:rPr>
          <w:b/>
          <w:bCs/>
        </w:rPr>
      </w:pPr>
      <w:r>
        <w:t xml:space="preserve">Using a razor blade, mince the brain. </w:t>
      </w:r>
    </w:p>
    <w:p w14:paraId="6075AAF1" w14:textId="78690E5B" w:rsidR="009B5F47" w:rsidRPr="009B5F47" w:rsidRDefault="009B5F47" w:rsidP="009B5F47">
      <w:pPr>
        <w:pStyle w:val="ListParagraph"/>
        <w:numPr>
          <w:ilvl w:val="0"/>
          <w:numId w:val="1"/>
        </w:numPr>
        <w:jc w:val="both"/>
        <w:rPr>
          <w:b/>
          <w:bCs/>
        </w:rPr>
      </w:pPr>
      <w:r>
        <w:t>Transfer the minced brain to a 15 mL tube, then rinse the petri dish with 1 mL of serum-free media.</w:t>
      </w:r>
      <w:r w:rsidR="00FC4DA9">
        <w:t xml:space="preserve"> </w:t>
      </w:r>
    </w:p>
    <w:p w14:paraId="110A11CF" w14:textId="412422FC" w:rsidR="009B5F47" w:rsidRPr="009B5F47" w:rsidRDefault="009B5F47" w:rsidP="009B5F47">
      <w:pPr>
        <w:pStyle w:val="ListParagraph"/>
        <w:numPr>
          <w:ilvl w:val="0"/>
          <w:numId w:val="1"/>
        </w:numPr>
        <w:jc w:val="both"/>
        <w:rPr>
          <w:b/>
          <w:bCs/>
        </w:rPr>
      </w:pPr>
      <w:r>
        <w:t xml:space="preserve">Put the 15 mL tube on ice. </w:t>
      </w:r>
      <w:r w:rsidR="00FC4DA9">
        <w:t xml:space="preserve">Each tube should have 2 </w:t>
      </w:r>
      <w:proofErr w:type="spellStart"/>
      <w:r w:rsidR="00FC4DA9">
        <w:t>mls</w:t>
      </w:r>
      <w:proofErr w:type="spellEnd"/>
      <w:r w:rsidR="00FC4DA9">
        <w:t xml:space="preserve"> of media and minced brain. </w:t>
      </w:r>
    </w:p>
    <w:p w14:paraId="7B5CB580" w14:textId="42588CDD" w:rsidR="009B5F47" w:rsidRPr="009B5F47" w:rsidRDefault="009B5F47" w:rsidP="009B5F47">
      <w:pPr>
        <w:pStyle w:val="ListParagraph"/>
        <w:numPr>
          <w:ilvl w:val="0"/>
          <w:numId w:val="1"/>
        </w:numPr>
        <w:jc w:val="both"/>
        <w:rPr>
          <w:b/>
          <w:bCs/>
        </w:rPr>
      </w:pPr>
      <w:r>
        <w:t xml:space="preserve">In the lab, add 100 </w:t>
      </w:r>
      <w:proofErr w:type="spellStart"/>
      <w:r w:rsidR="00FC4DA9">
        <w:rPr>
          <w:rFonts w:cstheme="minorHAnsi"/>
        </w:rPr>
        <w:t>μ</w:t>
      </w:r>
      <w:r>
        <w:t>L</w:t>
      </w:r>
      <w:proofErr w:type="spellEnd"/>
      <w:r>
        <w:t xml:space="preserve"> of DNase I (</w:t>
      </w:r>
      <w:r w:rsidR="00DA3F7E">
        <w:t xml:space="preserve">Final concentration of </w:t>
      </w:r>
      <w:r>
        <w:t>0.5 mg/mL) and</w:t>
      </w:r>
      <w:r w:rsidR="00DA3F7E">
        <w:t xml:space="preserve"> 80</w:t>
      </w:r>
      <w:r w:rsidR="00FC4DA9">
        <w:rPr>
          <w:rFonts w:cstheme="minorHAnsi"/>
        </w:rPr>
        <w:t>μ</w:t>
      </w:r>
      <w:r w:rsidR="00DA3F7E">
        <w:t>L</w:t>
      </w:r>
      <w:r>
        <w:t xml:space="preserve"> </w:t>
      </w:r>
      <w:proofErr w:type="spellStart"/>
      <w:r>
        <w:t>Liberase</w:t>
      </w:r>
      <w:proofErr w:type="spellEnd"/>
      <w:r>
        <w:t xml:space="preserve"> (</w:t>
      </w:r>
      <w:r w:rsidR="00DA3F7E">
        <w:t xml:space="preserve">final concentration of </w:t>
      </w:r>
      <w:r>
        <w:t xml:space="preserve">0.1 mg/mL) to each sample. </w:t>
      </w:r>
    </w:p>
    <w:p w14:paraId="08FD9EEC" w14:textId="4EFC8261" w:rsidR="009B5F47" w:rsidRPr="009B5F47" w:rsidRDefault="009B5F47" w:rsidP="009B5F47">
      <w:pPr>
        <w:pStyle w:val="ListParagraph"/>
        <w:numPr>
          <w:ilvl w:val="0"/>
          <w:numId w:val="1"/>
        </w:numPr>
        <w:jc w:val="both"/>
        <w:rPr>
          <w:b/>
          <w:bCs/>
        </w:rPr>
      </w:pPr>
      <w:r>
        <w:t>Add 1.</w:t>
      </w:r>
      <w:r w:rsidR="00FC4DA9">
        <w:t>820</w:t>
      </w:r>
      <w:r>
        <w:t xml:space="preserve"> mL</w:t>
      </w:r>
      <w:r w:rsidR="00601E22">
        <w:t xml:space="preserve"> (910 </w:t>
      </w:r>
      <w:proofErr w:type="spellStart"/>
      <w:r w:rsidR="00601E22">
        <w:rPr>
          <w:rFonts w:cstheme="minorHAnsi"/>
        </w:rPr>
        <w:t>μ</w:t>
      </w:r>
      <w:r w:rsidR="00601E22">
        <w:t>L</w:t>
      </w:r>
      <w:proofErr w:type="spellEnd"/>
      <w:r w:rsidR="00601E22">
        <w:t xml:space="preserve"> </w:t>
      </w:r>
      <w:r w:rsidR="00601E22">
        <w:rPr>
          <w:rFonts w:cstheme="minorHAnsi"/>
        </w:rPr>
        <w:t>×</w:t>
      </w:r>
      <w:r w:rsidR="00601E22">
        <w:t xml:space="preserve"> 2) </w:t>
      </w:r>
      <w:r>
        <w:t>of serum-free media to each sample.</w:t>
      </w:r>
      <w:r w:rsidR="00FC4DA9">
        <w:t xml:space="preserve"> (If you alter your stock enzyme concentrations</w:t>
      </w:r>
      <w:r w:rsidR="00601E22">
        <w:t>,</w:t>
      </w:r>
      <w:r w:rsidR="00FC4DA9">
        <w:t xml:space="preserve"> you can change the volume here – make sure </w:t>
      </w:r>
      <w:r w:rsidR="00601E22">
        <w:t xml:space="preserve">the </w:t>
      </w:r>
      <w:r w:rsidR="00FC4DA9">
        <w:t xml:space="preserve">final volume added to each brain is 4mls) </w:t>
      </w:r>
    </w:p>
    <w:p w14:paraId="026CB669" w14:textId="33F77C77" w:rsidR="009B5F47" w:rsidRPr="003A4B9F" w:rsidRDefault="009B5F47" w:rsidP="009B5F47">
      <w:pPr>
        <w:pStyle w:val="ListParagraph"/>
        <w:numPr>
          <w:ilvl w:val="0"/>
          <w:numId w:val="1"/>
        </w:numPr>
        <w:jc w:val="both"/>
        <w:rPr>
          <w:b/>
          <w:bCs/>
        </w:rPr>
      </w:pPr>
      <w:r>
        <w:t xml:space="preserve">Incubate tubes </w:t>
      </w:r>
      <w:r w:rsidR="00FC4DA9">
        <w:t xml:space="preserve">at 37C </w:t>
      </w:r>
      <w:r>
        <w:t xml:space="preserve">for </w:t>
      </w:r>
      <w:r w:rsidR="00601E22">
        <w:t xml:space="preserve">40 minutes (This can be in an incubator or in a </w:t>
      </w:r>
      <w:r w:rsidR="00FC4DA9">
        <w:t>warm water bath)</w:t>
      </w:r>
      <w:r>
        <w:t xml:space="preserve">, inverting every </w:t>
      </w:r>
      <w:r w:rsidR="003A4B9F">
        <w:t>10</w:t>
      </w:r>
      <w:r>
        <w:t xml:space="preserve"> minutes. </w:t>
      </w:r>
    </w:p>
    <w:p w14:paraId="61F35B80" w14:textId="0493C4F4" w:rsidR="003A4B9F" w:rsidRPr="00FC4DA9" w:rsidRDefault="003A4B9F" w:rsidP="009B5F47">
      <w:pPr>
        <w:pStyle w:val="ListParagraph"/>
        <w:numPr>
          <w:ilvl w:val="0"/>
          <w:numId w:val="1"/>
        </w:numPr>
        <w:jc w:val="both"/>
        <w:rPr>
          <w:b/>
          <w:bCs/>
        </w:rPr>
      </w:pPr>
      <w:r>
        <w:t xml:space="preserve">Using a large gauge needle – 18 Gauge and 5ml syringes – mechanically disrupt the mixture by syringing up and down at least 5 times. See </w:t>
      </w:r>
      <w:r w:rsidR="00601E22">
        <w:t xml:space="preserve">the </w:t>
      </w:r>
      <w:r>
        <w:t xml:space="preserve">photo below. </w:t>
      </w:r>
      <w:r w:rsidR="00FC4DA9">
        <w:t xml:space="preserve">Figure from (Bordt et al, 2020). </w:t>
      </w:r>
    </w:p>
    <w:p w14:paraId="69FE2DC4" w14:textId="3A5BA4E4" w:rsidR="00FC4DA9" w:rsidRPr="00FC4DA9" w:rsidRDefault="00FC4DA9" w:rsidP="00FC4DA9">
      <w:pPr>
        <w:jc w:val="both"/>
        <w:rPr>
          <w:b/>
          <w:bCs/>
        </w:rPr>
      </w:pPr>
      <w:r w:rsidRPr="00FC4DA9">
        <w:rPr>
          <w:b/>
          <w:bCs/>
          <w:noProof/>
        </w:rPr>
        <w:lastRenderedPageBreak/>
        <w:drawing>
          <wp:inline distT="0" distB="0" distL="0" distR="0" wp14:anchorId="79B670EE" wp14:editId="427C138F">
            <wp:extent cx="4915326" cy="3139712"/>
            <wp:effectExtent l="0" t="0" r="0" b="3810"/>
            <wp:docPr id="309293562" name="Picture 1" descr="A close-up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93562" name="Picture 1" descr="A close-up of a test tube&#10;&#10;Description automatically generated"/>
                    <pic:cNvPicPr/>
                  </pic:nvPicPr>
                  <pic:blipFill>
                    <a:blip r:embed="rId6"/>
                    <a:stretch>
                      <a:fillRect/>
                    </a:stretch>
                  </pic:blipFill>
                  <pic:spPr>
                    <a:xfrm>
                      <a:off x="0" y="0"/>
                      <a:ext cx="4915326" cy="3139712"/>
                    </a:xfrm>
                    <a:prstGeom prst="rect">
                      <a:avLst/>
                    </a:prstGeom>
                  </pic:spPr>
                </pic:pic>
              </a:graphicData>
            </a:graphic>
          </wp:inline>
        </w:drawing>
      </w:r>
    </w:p>
    <w:p w14:paraId="76E0AD54" w14:textId="44BED5A8" w:rsidR="009B5F47" w:rsidRPr="00FC4DA9" w:rsidRDefault="009B5F47" w:rsidP="009B5F47">
      <w:pPr>
        <w:pStyle w:val="ListParagraph"/>
        <w:numPr>
          <w:ilvl w:val="0"/>
          <w:numId w:val="1"/>
        </w:numPr>
        <w:jc w:val="both"/>
        <w:rPr>
          <w:b/>
          <w:bCs/>
        </w:rPr>
      </w:pPr>
      <w:r>
        <w:t>Neutralize</w:t>
      </w:r>
      <w:r w:rsidR="00FC4DA9">
        <w:t xml:space="preserve"> enzymes</w:t>
      </w:r>
      <w:r>
        <w:t xml:space="preserve"> by adding 5 mL of serum media</w:t>
      </w:r>
      <w:r w:rsidR="00DD3582">
        <w:t xml:space="preserve"> (37 C)</w:t>
      </w:r>
      <w:r>
        <w:t xml:space="preserve"> to each tube.</w:t>
      </w:r>
    </w:p>
    <w:p w14:paraId="67BA1153" w14:textId="08F14433" w:rsidR="00DD3582" w:rsidRPr="00DD3582" w:rsidRDefault="00FC4DA9" w:rsidP="00DD3582">
      <w:pPr>
        <w:pStyle w:val="ListParagraph"/>
        <w:numPr>
          <w:ilvl w:val="0"/>
          <w:numId w:val="1"/>
        </w:numPr>
        <w:jc w:val="both"/>
        <w:rPr>
          <w:b/>
          <w:bCs/>
        </w:rPr>
      </w:pPr>
      <w:r>
        <w:t>Tr</w:t>
      </w:r>
      <w:r w:rsidR="009F74E4">
        <w:t xml:space="preserve">ansfer </w:t>
      </w:r>
      <w:r w:rsidR="00DD3582">
        <w:t xml:space="preserve">the </w:t>
      </w:r>
      <w:r w:rsidR="009F74E4">
        <w:t xml:space="preserve">sample to 50ml conical tubes. </w:t>
      </w:r>
    </w:p>
    <w:p w14:paraId="2B34E24C" w14:textId="6A318612" w:rsidR="00DD3582" w:rsidRPr="00DD3582" w:rsidRDefault="009B5F47" w:rsidP="00DD3582">
      <w:pPr>
        <w:pStyle w:val="ListParagraph"/>
        <w:numPr>
          <w:ilvl w:val="0"/>
          <w:numId w:val="1"/>
        </w:numPr>
        <w:jc w:val="both"/>
        <w:rPr>
          <w:b/>
          <w:bCs/>
        </w:rPr>
      </w:pPr>
      <w:r>
        <w:t>Spin down tubes at 360 g for 5 minutes.</w:t>
      </w:r>
      <w:r w:rsidR="00DD3582">
        <w:t xml:space="preserve"> Remove supernatant and resuspend in 10 mL of serum media. F</w:t>
      </w:r>
      <w:r>
        <w:t xml:space="preserve">ilter the </w:t>
      </w:r>
      <w:r w:rsidR="00FC4DA9">
        <w:t>samples</w:t>
      </w:r>
      <w:r>
        <w:t xml:space="preserve"> through a 70 </w:t>
      </w:r>
      <w:proofErr w:type="spellStart"/>
      <w:r w:rsidRPr="00DD3582">
        <w:rPr>
          <w:rFonts w:cstheme="minorHAnsi"/>
        </w:rPr>
        <w:t>μ</w:t>
      </w:r>
      <w:r>
        <w:t>m</w:t>
      </w:r>
      <w:proofErr w:type="spellEnd"/>
      <w:r>
        <w:t xml:space="preserve"> cell strainer</w:t>
      </w:r>
      <w:r w:rsidR="00FC4DA9">
        <w:t xml:space="preserve"> into a new 50ml tube.</w:t>
      </w:r>
      <w:r w:rsidR="00DD3582">
        <w:t xml:space="preserve"> Wash the old 50mL conical tube with 10 mL of serum </w:t>
      </w:r>
      <w:proofErr w:type="gramStart"/>
      <w:r w:rsidR="00DD3582">
        <w:t>media, and</w:t>
      </w:r>
      <w:proofErr w:type="gramEnd"/>
      <w:r w:rsidR="00DD3582">
        <w:t xml:space="preserve"> wash the filter with 5 mL of serum media.</w:t>
      </w:r>
    </w:p>
    <w:p w14:paraId="65027DED" w14:textId="29464329" w:rsidR="009B5F47" w:rsidRPr="009B5F47" w:rsidRDefault="009B5F47" w:rsidP="009B5F47">
      <w:pPr>
        <w:pStyle w:val="ListParagraph"/>
        <w:numPr>
          <w:ilvl w:val="0"/>
          <w:numId w:val="1"/>
        </w:numPr>
        <w:jc w:val="both"/>
        <w:rPr>
          <w:b/>
          <w:bCs/>
        </w:rPr>
      </w:pPr>
      <w:r>
        <w:t xml:space="preserve"> </w:t>
      </w:r>
      <w:r w:rsidR="00DD3582">
        <w:t>C</w:t>
      </w:r>
      <w:r>
        <w:t>entrifuge at 360 g for 5 minutes.</w:t>
      </w:r>
    </w:p>
    <w:p w14:paraId="7D98A32A" w14:textId="6B889970" w:rsidR="009B5F47" w:rsidRPr="009B5F47" w:rsidRDefault="00DD3582" w:rsidP="009B5F47">
      <w:pPr>
        <w:pStyle w:val="ListParagraph"/>
        <w:numPr>
          <w:ilvl w:val="0"/>
          <w:numId w:val="1"/>
        </w:numPr>
        <w:jc w:val="both"/>
        <w:rPr>
          <w:b/>
          <w:bCs/>
        </w:rPr>
      </w:pPr>
      <w:r>
        <w:t>Take out supernatant and r</w:t>
      </w:r>
      <w:r w:rsidR="009B5F47">
        <w:t xml:space="preserve">esuspend </w:t>
      </w:r>
      <w:r w:rsidR="009F74E4">
        <w:t xml:space="preserve">pellet </w:t>
      </w:r>
      <w:r w:rsidR="009B5F47">
        <w:t>in 4 mL of 37% SIP and transfer to a new 15 mL tube.</w:t>
      </w:r>
    </w:p>
    <w:p w14:paraId="5608CA11" w14:textId="597D1E02" w:rsidR="009B5F47" w:rsidRPr="009B5F47" w:rsidRDefault="009F74E4" w:rsidP="009B5F47">
      <w:pPr>
        <w:pStyle w:val="ListParagraph"/>
        <w:numPr>
          <w:ilvl w:val="0"/>
          <w:numId w:val="1"/>
        </w:numPr>
        <w:jc w:val="both"/>
        <w:rPr>
          <w:b/>
          <w:bCs/>
        </w:rPr>
      </w:pPr>
      <w:r>
        <w:t>Slowly add</w:t>
      </w:r>
      <w:r w:rsidR="009B5F47">
        <w:t xml:space="preserve"> 4 mL of 70% SIP, 4 mL </w:t>
      </w:r>
      <w:r w:rsidR="00DD3582">
        <w:t xml:space="preserve">of 30% SIP, and 2 mL of 1x PBS (RT). This must be done very slowly and with control to get the best banding. Use a </w:t>
      </w:r>
      <w:r w:rsidR="00DD3582">
        <w:rPr>
          <w:i/>
          <w:iCs/>
        </w:rPr>
        <w:t>p1000 pipet to control speed.</w:t>
      </w:r>
    </w:p>
    <w:p w14:paraId="67D91D55" w14:textId="4B37A8CD" w:rsidR="009B5F47" w:rsidRPr="009B5F47" w:rsidRDefault="00A02B3E" w:rsidP="009B5F47">
      <w:pPr>
        <w:pStyle w:val="ListParagraph"/>
        <w:numPr>
          <w:ilvl w:val="0"/>
          <w:numId w:val="1"/>
        </w:numPr>
        <w:jc w:val="both"/>
        <w:rPr>
          <w:b/>
          <w:bCs/>
        </w:rPr>
      </w:pPr>
      <w:r>
        <w:rPr>
          <w:b/>
          <w:bCs/>
          <w:noProof/>
        </w:rPr>
        <w:lastRenderedPageBreak/>
        <mc:AlternateContent>
          <mc:Choice Requires="wpg">
            <w:drawing>
              <wp:anchor distT="0" distB="0" distL="114300" distR="114300" simplePos="0" relativeHeight="251663360" behindDoc="1" locked="0" layoutInCell="1" allowOverlap="1" wp14:anchorId="188CC450" wp14:editId="57A8CD66">
                <wp:simplePos x="0" y="0"/>
                <wp:positionH relativeFrom="margin">
                  <wp:posOffset>4876800</wp:posOffset>
                </wp:positionH>
                <wp:positionV relativeFrom="paragraph">
                  <wp:posOffset>146050</wp:posOffset>
                </wp:positionV>
                <wp:extent cx="1064895" cy="3505200"/>
                <wp:effectExtent l="38100" t="0" r="1905" b="38100"/>
                <wp:wrapTight wrapText="bothSides">
                  <wp:wrapPolygon edited="0">
                    <wp:start x="1159" y="0"/>
                    <wp:lineTo x="-773" y="0"/>
                    <wp:lineTo x="-773" y="15026"/>
                    <wp:lineTo x="386" y="18313"/>
                    <wp:lineTo x="4250" y="18783"/>
                    <wp:lineTo x="4250" y="19487"/>
                    <wp:lineTo x="7728" y="20661"/>
                    <wp:lineTo x="7728" y="21365"/>
                    <wp:lineTo x="9660" y="21717"/>
                    <wp:lineTo x="11592" y="21717"/>
                    <wp:lineTo x="20866" y="16904"/>
                    <wp:lineTo x="21252" y="15143"/>
                    <wp:lineTo x="21252" y="1878"/>
                    <wp:lineTo x="19707" y="235"/>
                    <wp:lineTo x="19320" y="0"/>
                    <wp:lineTo x="1159" y="0"/>
                  </wp:wrapPolygon>
                </wp:wrapTight>
                <wp:docPr id="1652981147" name="Group 12"/>
                <wp:cNvGraphicFramePr/>
                <a:graphic xmlns:a="http://schemas.openxmlformats.org/drawingml/2006/main">
                  <a:graphicData uri="http://schemas.microsoft.com/office/word/2010/wordprocessingGroup">
                    <wpg:wgp>
                      <wpg:cNvGrpSpPr/>
                      <wpg:grpSpPr>
                        <a:xfrm>
                          <a:off x="0" y="0"/>
                          <a:ext cx="1064895" cy="3505200"/>
                          <a:chOff x="0" y="0"/>
                          <a:chExt cx="1065100" cy="3505200"/>
                        </a:xfrm>
                      </wpg:grpSpPr>
                      <wps:wsp>
                        <wps:cNvPr id="397979650" name="Rectangle: Rounded Corners 1"/>
                        <wps:cNvSpPr/>
                        <wps:spPr>
                          <a:xfrm>
                            <a:off x="9525" y="0"/>
                            <a:ext cx="1009650" cy="2733675"/>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680157" name="Isosceles Triangle 2"/>
                        <wps:cNvSpPr/>
                        <wps:spPr>
                          <a:xfrm rot="10800000">
                            <a:off x="0" y="2600325"/>
                            <a:ext cx="1057275" cy="904875"/>
                          </a:xfrm>
                          <a:prstGeom prst="triangl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14:contentPart bwMode="auto" r:id="rId7">
                        <w14:nvContentPartPr>
                          <w14:cNvPr id="1974182794" name="Ink 3"/>
                          <w14:cNvContentPartPr/>
                        </w14:nvContentPartPr>
                        <w14:xfrm>
                          <a:off x="8890" y="637540"/>
                          <a:ext cx="1028160" cy="30240"/>
                        </w14:xfrm>
                      </w14:contentPart>
                      <w14:contentPart bwMode="auto" r:id="rId8">
                        <w14:nvContentPartPr>
                          <w14:cNvPr id="201380750" name="Ink 4"/>
                          <w14:cNvContentPartPr/>
                        </w14:nvContentPartPr>
                        <w14:xfrm>
                          <a:off x="27940" y="1228725"/>
                          <a:ext cx="990000" cy="38520"/>
                        </w14:xfrm>
                      </w14:contentPart>
                      <w14:contentPart bwMode="auto" r:id="rId9">
                        <w14:nvContentPartPr>
                          <w14:cNvPr id="1879218002" name="Ink 5"/>
                          <w14:cNvContentPartPr/>
                        </w14:nvContentPartPr>
                        <w14:xfrm>
                          <a:off x="27940" y="1913890"/>
                          <a:ext cx="1037160" cy="39240"/>
                        </w14:xfrm>
                      </w14:contentPart>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D855693" id="Group 12" o:spid="_x0000_s1026" style="position:absolute;margin-left:384pt;margin-top:11.5pt;width:83.85pt;height:276pt;z-index:-251653120;mso-position-horizontal-relative:margin;mso-width-relative:margin;mso-height-relative:margin" coordsize="10651,35052" o:gfxdata="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">
                <v:roundrect id="Rectangle: Rounded Corners 1" o:spid="_x0000_s1027" style="position:absolute;left:95;width:10096;height:273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" fillcolor="white [3212]" strokecolor="#09101d [484]" strokeweight="1pt">
                  <v:stroke joinstyle="miter"/>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top:26003;width:10572;height:90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" fillcolor="white [3212]" strokecolor="#09101d [48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9" type="#_x0000_t75" style="position:absolute;left:2;top:6289;width:10458;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">
                  <v:imagedata r:id="rId10" o:title=""/>
                </v:shape>
                <v:shape id="Ink 4" o:spid="_x0000_s1030" type="#_x0000_t75" style="position:absolute;left:189;top:12200;width:10076;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">
                  <v:imagedata r:id="rId11" o:title=""/>
                </v:shape>
                <v:shape id="Ink 5" o:spid="_x0000_s1031" type="#_x0000_t75" style="position:absolute;left:189;top:19052;width:10548;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">
                  <v:imagedata r:id="rId12" o:title=""/>
                </v:shape>
                <w10:wrap type="tight" anchorx="margin"/>
              </v:group>
            </w:pict>
          </mc:Fallback>
        </mc:AlternateContent>
      </w:r>
      <w:r w:rsidR="009B5F47">
        <w:t xml:space="preserve">Spin tubes at 300 g, brake set to 1, at </w:t>
      </w:r>
      <w:r w:rsidR="009B5F47" w:rsidRPr="009F74E4">
        <w:rPr>
          <w:b/>
          <w:bCs/>
        </w:rPr>
        <w:t>room temperature</w:t>
      </w:r>
      <w:r w:rsidR="009B5F47">
        <w:t xml:space="preserve"> for 40 minutes.</w:t>
      </w:r>
    </w:p>
    <w:p w14:paraId="4F6976B4" w14:textId="0243E525" w:rsidR="009F74E4" w:rsidRPr="009F74E4" w:rsidRDefault="009B5F47" w:rsidP="00503280">
      <w:pPr>
        <w:pStyle w:val="ListParagraph"/>
        <w:numPr>
          <w:ilvl w:val="0"/>
          <w:numId w:val="1"/>
        </w:numPr>
        <w:jc w:val="both"/>
        <w:rPr>
          <w:b/>
          <w:bCs/>
        </w:rPr>
      </w:pPr>
      <w:r>
        <w:t xml:space="preserve">Using a transfer pipette, remove the myelin layer and discard. </w:t>
      </w:r>
      <w:r w:rsidR="009F74E4">
        <w:t xml:space="preserve">The layer indicated in red in the drawer. </w:t>
      </w:r>
      <w:r w:rsidR="009F74E4">
        <w:rPr>
          <w:b/>
          <w:bCs/>
          <w:noProof/>
        </w:rPr>
        <mc:AlternateContent>
          <mc:Choice Requires="wps">
            <w:drawing>
              <wp:anchor distT="0" distB="0" distL="114300" distR="114300" simplePos="0" relativeHeight="251666432" behindDoc="0" locked="0" layoutInCell="1" allowOverlap="1" wp14:anchorId="1A6972BC" wp14:editId="6720A12E">
                <wp:simplePos x="0" y="0"/>
                <wp:positionH relativeFrom="column">
                  <wp:posOffset>5019675</wp:posOffset>
                </wp:positionH>
                <wp:positionV relativeFrom="paragraph">
                  <wp:posOffset>219075</wp:posOffset>
                </wp:positionV>
                <wp:extent cx="666750" cy="323850"/>
                <wp:effectExtent l="0" t="0" r="19050" b="19050"/>
                <wp:wrapNone/>
                <wp:docPr id="1747191514" name="Text Box 13"/>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lt1"/>
                        </a:solidFill>
                        <a:ln w="6350">
                          <a:solidFill>
                            <a:prstClr val="black"/>
                          </a:solidFill>
                        </a:ln>
                      </wps:spPr>
                      <wps:txbx>
                        <w:txbxContent>
                          <w:p w14:paraId="278FDAD9" w14:textId="3B8A868E" w:rsidR="009F74E4" w:rsidRDefault="009F74E4">
                            <w:r>
                              <w:t>PBS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6972BC" id="_x0000_t202" coordsize="21600,21600" o:spt="202" path="m,l,21600r21600,l21600,xe">
                <v:stroke joinstyle="miter"/>
                <v:path gradientshapeok="t" o:connecttype="rect"/>
              </v:shapetype>
              <v:shape id="Text Box 13" o:spid="_x0000_s1026" type="#_x0000_t202" style="position:absolute;left:0;text-align:left;margin-left:395.25pt;margin-top:17.25pt;width:52.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" fillcolor="white [3201]" strokeweight=".5pt">
                <v:textbox>
                  <w:txbxContent>
                    <w:p w14:paraId="278FDAD9" w14:textId="3B8A868E" w:rsidR="009F74E4" w:rsidRDefault="009F74E4">
                      <w:r>
                        <w:t>PBS</w:t>
                      </w:r>
                    </w:p>
                  </w:txbxContent>
                </v:textbox>
              </v:shape>
            </w:pict>
          </mc:Fallback>
        </mc:AlternateContent>
      </w:r>
    </w:p>
    <w:p w14:paraId="16D1AC54" w14:textId="29414253" w:rsidR="009B5F47" w:rsidRPr="00DD3582" w:rsidRDefault="00D95A67" w:rsidP="009B5F47">
      <w:pPr>
        <w:pStyle w:val="ListParagraph"/>
        <w:numPr>
          <w:ilvl w:val="0"/>
          <w:numId w:val="1"/>
        </w:numPr>
        <w:jc w:val="both"/>
        <w:rPr>
          <w:b/>
          <w:bCs/>
          <w:i/>
          <w:iCs/>
        </w:rPr>
      </w:pPr>
      <w:r>
        <w:rPr>
          <w:b/>
          <w:bCs/>
          <w:noProof/>
        </w:rPr>
        <mc:AlternateContent>
          <mc:Choice Requires="wps">
            <w:drawing>
              <wp:anchor distT="0" distB="0" distL="114300" distR="114300" simplePos="0" relativeHeight="251673600" behindDoc="0" locked="0" layoutInCell="1" allowOverlap="1" wp14:anchorId="65A71344" wp14:editId="73A739FC">
                <wp:simplePos x="0" y="0"/>
                <wp:positionH relativeFrom="column">
                  <wp:posOffset>5933238</wp:posOffset>
                </wp:positionH>
                <wp:positionV relativeFrom="paragraph">
                  <wp:posOffset>527050</wp:posOffset>
                </wp:positionV>
                <wp:extent cx="162127" cy="2619375"/>
                <wp:effectExtent l="0" t="0" r="28575" b="28575"/>
                <wp:wrapNone/>
                <wp:docPr id="1562530146" name="Right Brace 14"/>
                <wp:cNvGraphicFramePr/>
                <a:graphic xmlns:a="http://schemas.openxmlformats.org/drawingml/2006/main">
                  <a:graphicData uri="http://schemas.microsoft.com/office/word/2010/wordprocessingShape">
                    <wps:wsp>
                      <wps:cNvSpPr/>
                      <wps:spPr>
                        <a:xfrm>
                          <a:off x="0" y="0"/>
                          <a:ext cx="162127" cy="2619375"/>
                        </a:xfrm>
                        <a:prstGeom prst="rightBrac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163691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467.2pt;margin-top:41.5pt;width:12.75pt;height:20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" adj="111" strokecolor="#002060" strokeweight=".5pt">
                <v:stroke joinstyle="miter"/>
              </v:shape>
            </w:pict>
          </mc:Fallback>
        </mc:AlternateContent>
      </w:r>
      <w:r>
        <w:rPr>
          <w:b/>
          <w:bCs/>
          <w:noProof/>
        </w:rPr>
        <mc:AlternateContent>
          <mc:Choice Requires="wps">
            <w:drawing>
              <wp:anchor distT="0" distB="0" distL="114300" distR="114300" simplePos="0" relativeHeight="251668480" behindDoc="0" locked="0" layoutInCell="1" allowOverlap="1" wp14:anchorId="46198582" wp14:editId="0F7E9091">
                <wp:simplePos x="0" y="0"/>
                <wp:positionH relativeFrom="column">
                  <wp:posOffset>5019675</wp:posOffset>
                </wp:positionH>
                <wp:positionV relativeFrom="paragraph">
                  <wp:posOffset>393700</wp:posOffset>
                </wp:positionV>
                <wp:extent cx="666750" cy="323850"/>
                <wp:effectExtent l="0" t="0" r="19050" b="19050"/>
                <wp:wrapNone/>
                <wp:docPr id="1333894791" name="Text Box 13"/>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lt1"/>
                        </a:solidFill>
                        <a:ln w="6350">
                          <a:solidFill>
                            <a:prstClr val="black"/>
                          </a:solidFill>
                        </a:ln>
                      </wps:spPr>
                      <wps:txbx>
                        <w:txbxContent>
                          <w:p w14:paraId="6347323A" w14:textId="714442F3" w:rsidR="009F74E4" w:rsidRDefault="009F74E4" w:rsidP="009F74E4">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98582" id="_x0000_s1027" type="#_x0000_t202" style="position:absolute;left:0;text-align:left;margin-left:395.25pt;margin-top:31pt;width:52.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" fillcolor="white [3201]" strokeweight=".5pt">
                <v:textbox>
                  <w:txbxContent>
                    <w:p w14:paraId="6347323A" w14:textId="714442F3" w:rsidR="009F74E4" w:rsidRDefault="009F74E4" w:rsidP="009F74E4">
                      <w:r>
                        <w:t>30%</w:t>
                      </w:r>
                    </w:p>
                  </w:txbxContent>
                </v:textbox>
              </v:shape>
            </w:pict>
          </mc:Fallback>
        </mc:AlternateContent>
      </w:r>
      <w:r w:rsidR="009B5F47">
        <w:t>Collect the layer of cells between the 70-37% interface into a clean 50 mL tube, collecting as much as possible from above and below.</w:t>
      </w:r>
      <w:r>
        <w:t xml:space="preserve"> </w:t>
      </w:r>
      <w:proofErr w:type="spellStart"/>
      <w:r>
        <w:t>Ie</w:t>
      </w:r>
      <w:proofErr w:type="spellEnd"/>
      <w:r>
        <w:t xml:space="preserve">. Collect everything below the myelin layer (see bracket in figure beside). Your cells should band by the yellow </w:t>
      </w:r>
      <w:proofErr w:type="gramStart"/>
      <w:r>
        <w:t>spot</w:t>
      </w:r>
      <w:proofErr w:type="gramEnd"/>
      <w:r>
        <w:t xml:space="preserve"> but the band can be hard to see so collect everything below the myelin layer. </w:t>
      </w:r>
      <w:r w:rsidR="00DD3582" w:rsidRPr="00DD3582">
        <w:rPr>
          <w:i/>
          <w:iCs/>
        </w:rPr>
        <w:t xml:space="preserve">Firstly, suck up </w:t>
      </w:r>
      <w:r w:rsidR="00DD3582">
        <w:rPr>
          <w:i/>
          <w:iCs/>
        </w:rPr>
        <w:t xml:space="preserve">the </w:t>
      </w:r>
      <w:r w:rsidR="00DD3582" w:rsidRPr="00DD3582">
        <w:rPr>
          <w:i/>
          <w:iCs/>
        </w:rPr>
        <w:t xml:space="preserve">myelin layer with </w:t>
      </w:r>
      <w:r w:rsidR="00DD3582">
        <w:rPr>
          <w:i/>
          <w:iCs/>
        </w:rPr>
        <w:t xml:space="preserve">a </w:t>
      </w:r>
      <w:proofErr w:type="spellStart"/>
      <w:r w:rsidR="00DD3582" w:rsidRPr="00DD3582">
        <w:rPr>
          <w:i/>
          <w:iCs/>
        </w:rPr>
        <w:t>pasteur</w:t>
      </w:r>
      <w:proofErr w:type="spellEnd"/>
      <w:r w:rsidR="00DD3582" w:rsidRPr="00DD3582">
        <w:rPr>
          <w:i/>
          <w:iCs/>
        </w:rPr>
        <w:t xml:space="preserve"> pipet</w:t>
      </w:r>
      <w:r w:rsidR="00DD3582">
        <w:rPr>
          <w:i/>
          <w:iCs/>
        </w:rPr>
        <w:t>, then collect interphase with a new Pasteur pipet tip. Collect as much as possible, but do not touch red blood cells at the bottom of the tube.</w:t>
      </w:r>
    </w:p>
    <w:p w14:paraId="5620DEE9" w14:textId="114087D2" w:rsidR="009B5F47" w:rsidRPr="009B5F47" w:rsidRDefault="00A02B3E" w:rsidP="009B5F47">
      <w:pPr>
        <w:pStyle w:val="ListParagraph"/>
        <w:numPr>
          <w:ilvl w:val="0"/>
          <w:numId w:val="1"/>
        </w:numPr>
        <w:jc w:val="both"/>
        <w:rPr>
          <w:b/>
          <w:bCs/>
        </w:rPr>
      </w:pPr>
      <w:r>
        <w:rPr>
          <w:b/>
          <w:bCs/>
          <w:noProof/>
        </w:rPr>
        <mc:AlternateContent>
          <mc:Choice Requires="wps">
            <w:drawing>
              <wp:anchor distT="0" distB="0" distL="114300" distR="114300" simplePos="0" relativeHeight="251670528" behindDoc="0" locked="0" layoutInCell="1" allowOverlap="1" wp14:anchorId="1A856467" wp14:editId="6EACE6C2">
                <wp:simplePos x="0" y="0"/>
                <wp:positionH relativeFrom="column">
                  <wp:posOffset>5067300</wp:posOffset>
                </wp:positionH>
                <wp:positionV relativeFrom="paragraph">
                  <wp:posOffset>71755</wp:posOffset>
                </wp:positionV>
                <wp:extent cx="666750" cy="323850"/>
                <wp:effectExtent l="0" t="0" r="19050" b="19050"/>
                <wp:wrapNone/>
                <wp:docPr id="150979526" name="Text Box 13"/>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lt1"/>
                        </a:solidFill>
                        <a:ln w="6350">
                          <a:solidFill>
                            <a:prstClr val="black"/>
                          </a:solidFill>
                        </a:ln>
                      </wps:spPr>
                      <wps:txbx>
                        <w:txbxContent>
                          <w:p w14:paraId="6AF4054D" w14:textId="531FCF50" w:rsidR="009F74E4" w:rsidRDefault="009F74E4" w:rsidP="009F74E4">
                            <w: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56467" id="_x0000_s1028" type="#_x0000_t202" style="position:absolute;left:0;text-align:left;margin-left:399pt;margin-top:5.65pt;width:52.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" fillcolor="white [3201]" strokeweight=".5pt">
                <v:textbox>
                  <w:txbxContent>
                    <w:p w14:paraId="6AF4054D" w14:textId="531FCF50" w:rsidR="009F74E4" w:rsidRDefault="009F74E4" w:rsidP="009F74E4">
                      <w:r>
                        <w:t>37%</w:t>
                      </w:r>
                    </w:p>
                  </w:txbxContent>
                </v:textbox>
              </v:shape>
            </w:pict>
          </mc:Fallback>
        </mc:AlternateContent>
      </w:r>
      <w:r w:rsidR="009B5F47">
        <w:t xml:space="preserve">Add 3x the interphase volume as PBS (dilute </w:t>
      </w:r>
      <w:proofErr w:type="spellStart"/>
      <w:r w:rsidR="009B5F47">
        <w:t>Percoll</w:t>
      </w:r>
      <w:proofErr w:type="spellEnd"/>
      <w:r w:rsidR="009B5F47">
        <w:t xml:space="preserve"> 3x).</w:t>
      </w:r>
    </w:p>
    <w:p w14:paraId="2BE394B2" w14:textId="7F978DD6" w:rsidR="009B5F47" w:rsidRPr="009B5F47" w:rsidRDefault="009B5F47" w:rsidP="009B5F47">
      <w:pPr>
        <w:pStyle w:val="ListParagraph"/>
        <w:numPr>
          <w:ilvl w:val="0"/>
          <w:numId w:val="1"/>
        </w:numPr>
        <w:jc w:val="both"/>
        <w:rPr>
          <w:b/>
          <w:bCs/>
        </w:rPr>
      </w:pPr>
      <w:r>
        <w:t>Spin tubes at 365 g for 5 minutes at room temperature.</w:t>
      </w:r>
      <w:r w:rsidR="00D95A67">
        <w:t xml:space="preserve"> </w:t>
      </w:r>
      <w:r w:rsidR="00DD3582">
        <w:t>The brake</w:t>
      </w:r>
      <w:r w:rsidR="00D95A67">
        <w:t xml:space="preserve"> can be turned back on now. </w:t>
      </w:r>
    </w:p>
    <w:p w14:paraId="6AB891F5" w14:textId="06DF9F31" w:rsidR="009B5F47" w:rsidRDefault="009B5F47" w:rsidP="009B5F47">
      <w:pPr>
        <w:pStyle w:val="ListParagraph"/>
        <w:numPr>
          <w:ilvl w:val="0"/>
          <w:numId w:val="1"/>
        </w:numPr>
        <w:jc w:val="both"/>
        <w:rPr>
          <w:b/>
          <w:bCs/>
        </w:rPr>
      </w:pPr>
      <w:r>
        <w:rPr>
          <w:b/>
          <w:bCs/>
        </w:rPr>
        <w:t>For flow:</w:t>
      </w:r>
    </w:p>
    <w:p w14:paraId="3AA0A873" w14:textId="15242EB5" w:rsidR="009B5F47" w:rsidRPr="00D95A67" w:rsidRDefault="009B5F47" w:rsidP="009B5F47">
      <w:pPr>
        <w:pStyle w:val="ListParagraph"/>
        <w:numPr>
          <w:ilvl w:val="1"/>
          <w:numId w:val="1"/>
        </w:numPr>
        <w:jc w:val="both"/>
        <w:rPr>
          <w:b/>
          <w:bCs/>
        </w:rPr>
      </w:pPr>
      <w:r>
        <w:t xml:space="preserve">Resuspend </w:t>
      </w:r>
      <w:r w:rsidR="00D95A67">
        <w:t>cells</w:t>
      </w:r>
      <w:r>
        <w:t xml:space="preserve"> in 200 </w:t>
      </w:r>
      <w:proofErr w:type="spellStart"/>
      <w:r w:rsidR="006E1C5D">
        <w:rPr>
          <w:rFonts w:cstheme="minorHAnsi"/>
        </w:rPr>
        <w:t>μL</w:t>
      </w:r>
      <w:proofErr w:type="spellEnd"/>
      <w:r w:rsidR="006E1C5D">
        <w:rPr>
          <w:rFonts w:cstheme="minorHAnsi"/>
        </w:rPr>
        <w:t xml:space="preserve"> PBS and transfer to V bottom plate.</w:t>
      </w:r>
    </w:p>
    <w:p w14:paraId="289970D2" w14:textId="42E35590" w:rsidR="00D95A67" w:rsidRPr="00D95A67" w:rsidRDefault="00A02B3E" w:rsidP="00D95A67">
      <w:pPr>
        <w:pStyle w:val="ListParagraph"/>
        <w:numPr>
          <w:ilvl w:val="2"/>
          <w:numId w:val="1"/>
        </w:numPr>
        <w:jc w:val="both"/>
        <w:rPr>
          <w:b/>
          <w:bCs/>
        </w:rPr>
      </w:pPr>
      <w:r>
        <w:rPr>
          <w:b/>
          <w:bCs/>
          <w:noProof/>
        </w:rPr>
        <mc:AlternateContent>
          <mc:Choice Requires="wps">
            <w:drawing>
              <wp:anchor distT="0" distB="0" distL="114300" distR="114300" simplePos="0" relativeHeight="251672576" behindDoc="0" locked="0" layoutInCell="1" allowOverlap="1" wp14:anchorId="39CAC14A" wp14:editId="70FC4999">
                <wp:simplePos x="0" y="0"/>
                <wp:positionH relativeFrom="column">
                  <wp:posOffset>5057775</wp:posOffset>
                </wp:positionH>
                <wp:positionV relativeFrom="paragraph">
                  <wp:posOffset>19685</wp:posOffset>
                </wp:positionV>
                <wp:extent cx="666750" cy="323850"/>
                <wp:effectExtent l="0" t="0" r="19050" b="19050"/>
                <wp:wrapNone/>
                <wp:docPr id="1166846100" name="Text Box 13"/>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lt1"/>
                        </a:solidFill>
                        <a:ln w="6350">
                          <a:solidFill>
                            <a:prstClr val="black"/>
                          </a:solidFill>
                        </a:ln>
                      </wps:spPr>
                      <wps:txbx>
                        <w:txbxContent>
                          <w:p w14:paraId="47191F0C" w14:textId="18C8D1B9" w:rsidR="009F74E4" w:rsidRDefault="009F74E4" w:rsidP="009F74E4">
                            <w: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CAC14A" id="_x0000_s1029" type="#_x0000_t202" style="position:absolute;left:0;text-align:left;margin-left:398.25pt;margin-top:1.55pt;width:52.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" fillcolor="white [3201]" strokeweight=".5pt">
                <v:textbox>
                  <w:txbxContent>
                    <w:p w14:paraId="47191F0C" w14:textId="18C8D1B9" w:rsidR="009F74E4" w:rsidRDefault="009F74E4" w:rsidP="009F74E4">
                      <w:r>
                        <w:t>70%</w:t>
                      </w:r>
                    </w:p>
                  </w:txbxContent>
                </v:textbox>
              </v:shape>
            </w:pict>
          </mc:Fallback>
        </mc:AlternateContent>
      </w:r>
      <w:r w:rsidR="00D95A67">
        <w:rPr>
          <w:rFonts w:cstheme="minorHAnsi"/>
        </w:rPr>
        <w:t>For controls you can rinse out the tubes with PBS</w:t>
      </w:r>
    </w:p>
    <w:p w14:paraId="483FF4CB" w14:textId="09FCD0CF" w:rsidR="00D95A67" w:rsidRPr="00D95A67" w:rsidRDefault="00D95A67" w:rsidP="00D95A67">
      <w:pPr>
        <w:pStyle w:val="ListParagraph"/>
        <w:numPr>
          <w:ilvl w:val="2"/>
          <w:numId w:val="1"/>
        </w:numPr>
        <w:jc w:val="both"/>
        <w:rPr>
          <w:b/>
          <w:bCs/>
        </w:rPr>
      </w:pPr>
      <w:r>
        <w:rPr>
          <w:rFonts w:cstheme="minorHAnsi"/>
        </w:rPr>
        <w:t xml:space="preserve">You should consider euthanizing an extra mouse to do all FMO controls and unstained. </w:t>
      </w:r>
    </w:p>
    <w:p w14:paraId="46F8C413" w14:textId="613E8593" w:rsidR="006E1C5D" w:rsidRPr="006E1C5D" w:rsidRDefault="006E1C5D" w:rsidP="009B5F47">
      <w:pPr>
        <w:pStyle w:val="ListParagraph"/>
        <w:numPr>
          <w:ilvl w:val="1"/>
          <w:numId w:val="1"/>
        </w:numPr>
        <w:jc w:val="both"/>
        <w:rPr>
          <w:b/>
          <w:bCs/>
        </w:rPr>
      </w:pPr>
      <w:r>
        <w:rPr>
          <w:rFonts w:cstheme="minorHAnsi"/>
        </w:rPr>
        <w:t>Spin at 400 g for 5 minutes at 4°C to pellet cells.</w:t>
      </w:r>
    </w:p>
    <w:p w14:paraId="419282CE" w14:textId="4BE1C4B2" w:rsidR="006E1C5D" w:rsidRPr="006E1C5D" w:rsidRDefault="00DD3582" w:rsidP="009B5F47">
      <w:pPr>
        <w:pStyle w:val="ListParagraph"/>
        <w:numPr>
          <w:ilvl w:val="1"/>
          <w:numId w:val="1"/>
        </w:numPr>
        <w:jc w:val="both"/>
        <w:rPr>
          <w:b/>
          <w:bCs/>
        </w:rPr>
      </w:pPr>
      <w:r>
        <w:rPr>
          <w:rFonts w:cstheme="minorHAnsi"/>
        </w:rPr>
        <w:t xml:space="preserve">Remove the supernatant with a pipette (the cells are not very sticky, so they will fall out of the plate if you flip it </w:t>
      </w:r>
      <w:r w:rsidR="00D95A67">
        <w:rPr>
          <w:rFonts w:cstheme="minorHAnsi"/>
        </w:rPr>
        <w:t>upside down to remove the supernatant)</w:t>
      </w:r>
      <w:r w:rsidR="006E1C5D">
        <w:rPr>
          <w:rFonts w:cstheme="minorHAnsi"/>
        </w:rPr>
        <w:t xml:space="preserve"> and stain for 30 minutes in </w:t>
      </w:r>
      <w:r>
        <w:rPr>
          <w:rFonts w:cstheme="minorHAnsi"/>
        </w:rPr>
        <w:t xml:space="preserve">100 </w:t>
      </w:r>
      <w:proofErr w:type="spellStart"/>
      <w:r w:rsidR="006E1C5D">
        <w:rPr>
          <w:rFonts w:cstheme="minorHAnsi"/>
        </w:rPr>
        <w:t>uL</w:t>
      </w:r>
      <w:proofErr w:type="spellEnd"/>
      <w:r w:rsidR="006E1C5D">
        <w:rPr>
          <w:rFonts w:cstheme="minorHAnsi"/>
        </w:rPr>
        <w:t xml:space="preserve"> </w:t>
      </w:r>
      <w:r>
        <w:rPr>
          <w:rFonts w:cstheme="minorHAnsi"/>
        </w:rPr>
        <w:t xml:space="preserve">of </w:t>
      </w:r>
      <w:proofErr w:type="spellStart"/>
      <w:r>
        <w:rPr>
          <w:rFonts w:cstheme="minorHAnsi"/>
        </w:rPr>
        <w:t>LiveDead</w:t>
      </w:r>
      <w:proofErr w:type="spellEnd"/>
      <w:r>
        <w:rPr>
          <w:rFonts w:cstheme="minorHAnsi"/>
        </w:rPr>
        <w:t xml:space="preserve"> Blue</w:t>
      </w:r>
      <w:r w:rsidR="004C14F4">
        <w:rPr>
          <w:rFonts w:cstheme="minorHAnsi"/>
        </w:rPr>
        <w:t xml:space="preserve"> [1 in 1000]</w:t>
      </w:r>
      <w:r w:rsidR="006E1C5D">
        <w:rPr>
          <w:rFonts w:cstheme="minorHAnsi"/>
        </w:rPr>
        <w:t xml:space="preserve">. </w:t>
      </w:r>
    </w:p>
    <w:p w14:paraId="7150BE46" w14:textId="77777777" w:rsidR="00DD3582" w:rsidRPr="00DD3582" w:rsidRDefault="00DD3582" w:rsidP="009B5F47">
      <w:pPr>
        <w:pStyle w:val="ListParagraph"/>
        <w:numPr>
          <w:ilvl w:val="1"/>
          <w:numId w:val="1"/>
        </w:numPr>
        <w:jc w:val="both"/>
        <w:rPr>
          <w:b/>
          <w:bCs/>
        </w:rPr>
      </w:pPr>
      <w:r>
        <w:rPr>
          <w:rFonts w:cstheme="minorHAnsi"/>
        </w:rPr>
        <w:t xml:space="preserve">Fash twice with </w:t>
      </w:r>
      <w:proofErr w:type="spellStart"/>
      <w:r>
        <w:rPr>
          <w:rFonts w:cstheme="minorHAnsi"/>
        </w:rPr>
        <w:t>FacsWash</w:t>
      </w:r>
      <w:proofErr w:type="spellEnd"/>
    </w:p>
    <w:p w14:paraId="349FDF8F" w14:textId="77777777" w:rsidR="00DD3582" w:rsidRPr="00DD3582" w:rsidRDefault="00DD3582" w:rsidP="009B5F47">
      <w:pPr>
        <w:pStyle w:val="ListParagraph"/>
        <w:numPr>
          <w:ilvl w:val="1"/>
          <w:numId w:val="1"/>
        </w:numPr>
        <w:jc w:val="both"/>
        <w:rPr>
          <w:b/>
          <w:bCs/>
        </w:rPr>
      </w:pPr>
      <w:r>
        <w:rPr>
          <w:rFonts w:cstheme="minorHAnsi"/>
        </w:rPr>
        <w:t xml:space="preserve">Resuspend in </w:t>
      </w:r>
      <w:proofErr w:type="spellStart"/>
      <w:r>
        <w:rPr>
          <w:rFonts w:cstheme="minorHAnsi"/>
        </w:rPr>
        <w:t>Facs</w:t>
      </w:r>
      <w:proofErr w:type="spellEnd"/>
      <w:r>
        <w:rPr>
          <w:rFonts w:cstheme="minorHAnsi"/>
        </w:rPr>
        <w:t>+ Fc block (1%) and incubate for 5 mins</w:t>
      </w:r>
    </w:p>
    <w:p w14:paraId="43D518D1" w14:textId="5EDC9C17" w:rsidR="006E1C5D" w:rsidRPr="00B92814" w:rsidRDefault="00DD3582" w:rsidP="009B5F47">
      <w:pPr>
        <w:pStyle w:val="ListParagraph"/>
        <w:numPr>
          <w:ilvl w:val="1"/>
          <w:numId w:val="1"/>
        </w:numPr>
        <w:jc w:val="both"/>
        <w:rPr>
          <w:b/>
          <w:bCs/>
        </w:rPr>
      </w:pPr>
      <w:r>
        <w:rPr>
          <w:rFonts w:cstheme="minorHAnsi"/>
        </w:rPr>
        <w:t xml:space="preserve">Add 50 </w:t>
      </w:r>
      <w:proofErr w:type="spellStart"/>
      <w:r>
        <w:rPr>
          <w:rFonts w:cstheme="minorHAnsi"/>
        </w:rPr>
        <w:t>uL</w:t>
      </w:r>
      <w:proofErr w:type="spellEnd"/>
      <w:r>
        <w:rPr>
          <w:rFonts w:cstheme="minorHAnsi"/>
        </w:rPr>
        <w:t xml:space="preserve"> of stain and incubate for 5min</w:t>
      </w:r>
      <w:r w:rsidR="00B92814">
        <w:rPr>
          <w:rFonts w:cstheme="minorHAnsi"/>
        </w:rPr>
        <w:t>.</w:t>
      </w:r>
    </w:p>
    <w:p w14:paraId="505D133E" w14:textId="11538D73" w:rsidR="00B92814" w:rsidRPr="006E1C5D" w:rsidRDefault="00B92814" w:rsidP="009B5F47">
      <w:pPr>
        <w:pStyle w:val="ListParagraph"/>
        <w:numPr>
          <w:ilvl w:val="1"/>
          <w:numId w:val="1"/>
        </w:numPr>
        <w:jc w:val="both"/>
        <w:rPr>
          <w:b/>
          <w:bCs/>
        </w:rPr>
      </w:pPr>
      <w:r>
        <w:rPr>
          <w:rFonts w:cstheme="minorHAnsi"/>
        </w:rPr>
        <w:t>Spin at 400g for 5 min 4 C to pellet the cells</w:t>
      </w:r>
    </w:p>
    <w:p w14:paraId="62B07DC7" w14:textId="37D34400" w:rsidR="006E1C5D" w:rsidRPr="006E1C5D" w:rsidRDefault="006E1C5D" w:rsidP="009B5F47">
      <w:pPr>
        <w:pStyle w:val="ListParagraph"/>
        <w:numPr>
          <w:ilvl w:val="1"/>
          <w:numId w:val="1"/>
        </w:numPr>
        <w:jc w:val="both"/>
        <w:rPr>
          <w:b/>
          <w:bCs/>
        </w:rPr>
      </w:pPr>
      <w:r>
        <w:rPr>
          <w:rFonts w:cstheme="minorHAnsi"/>
        </w:rPr>
        <w:t xml:space="preserve">Fix cells for 8 minutes with 200 </w:t>
      </w:r>
      <w:proofErr w:type="spellStart"/>
      <w:r>
        <w:rPr>
          <w:rFonts w:cstheme="minorHAnsi"/>
        </w:rPr>
        <w:t>μL</w:t>
      </w:r>
      <w:proofErr w:type="spellEnd"/>
      <w:r>
        <w:rPr>
          <w:rFonts w:cstheme="minorHAnsi"/>
        </w:rPr>
        <w:t xml:space="preserve"> </w:t>
      </w:r>
      <w:proofErr w:type="spellStart"/>
      <w:r>
        <w:rPr>
          <w:rFonts w:cstheme="minorHAnsi"/>
        </w:rPr>
        <w:t>fixly</w:t>
      </w:r>
      <w:r w:rsidR="00D95A67">
        <w:rPr>
          <w:rFonts w:cstheme="minorHAnsi"/>
        </w:rPr>
        <w:t>se</w:t>
      </w:r>
      <w:proofErr w:type="spellEnd"/>
      <w:r>
        <w:rPr>
          <w:rFonts w:cstheme="minorHAnsi"/>
        </w:rPr>
        <w:t xml:space="preserve">. </w:t>
      </w:r>
    </w:p>
    <w:p w14:paraId="5B7545DD" w14:textId="41446F50" w:rsidR="006E1C5D" w:rsidRPr="006E1C5D" w:rsidRDefault="006E1C5D" w:rsidP="009B5F47">
      <w:pPr>
        <w:pStyle w:val="ListParagraph"/>
        <w:numPr>
          <w:ilvl w:val="1"/>
          <w:numId w:val="1"/>
        </w:numPr>
        <w:jc w:val="both"/>
        <w:rPr>
          <w:b/>
          <w:bCs/>
        </w:rPr>
      </w:pPr>
      <w:r>
        <w:rPr>
          <w:rFonts w:cstheme="minorHAnsi"/>
        </w:rPr>
        <w:t xml:space="preserve">Spin at 400 g for </w:t>
      </w:r>
      <w:r w:rsidR="00D95A67">
        <w:rPr>
          <w:rFonts w:cstheme="minorHAnsi"/>
        </w:rPr>
        <w:t xml:space="preserve">5 </w:t>
      </w:r>
      <w:r>
        <w:rPr>
          <w:rFonts w:cstheme="minorHAnsi"/>
        </w:rPr>
        <w:t xml:space="preserve">minutes, then wash with 200 </w:t>
      </w:r>
      <w:proofErr w:type="spellStart"/>
      <w:r>
        <w:rPr>
          <w:rFonts w:cstheme="minorHAnsi"/>
        </w:rPr>
        <w:t>μL</w:t>
      </w:r>
      <w:proofErr w:type="spellEnd"/>
      <w:r>
        <w:rPr>
          <w:rFonts w:cstheme="minorHAnsi"/>
        </w:rPr>
        <w:t xml:space="preserve"> of PBS. </w:t>
      </w:r>
    </w:p>
    <w:p w14:paraId="424CFF98" w14:textId="77777777" w:rsidR="004C14F4" w:rsidRPr="004C14F4" w:rsidRDefault="006E1C5D" w:rsidP="00A720D2">
      <w:pPr>
        <w:pStyle w:val="ListParagraph"/>
        <w:numPr>
          <w:ilvl w:val="1"/>
          <w:numId w:val="1"/>
        </w:numPr>
        <w:jc w:val="both"/>
        <w:rPr>
          <w:b/>
          <w:bCs/>
        </w:rPr>
      </w:pPr>
      <w:r>
        <w:rPr>
          <w:rFonts w:cstheme="minorHAnsi"/>
        </w:rPr>
        <w:t xml:space="preserve">Spin at 400 g for </w:t>
      </w:r>
      <w:r w:rsidR="00D95A67">
        <w:rPr>
          <w:rFonts w:cstheme="minorHAnsi"/>
        </w:rPr>
        <w:t>5</w:t>
      </w:r>
      <w:r>
        <w:rPr>
          <w:rFonts w:cstheme="minorHAnsi"/>
        </w:rPr>
        <w:t xml:space="preserve"> minutes and resuspend in 240 </w:t>
      </w:r>
      <w:proofErr w:type="spellStart"/>
      <w:r>
        <w:rPr>
          <w:rFonts w:cstheme="minorHAnsi"/>
        </w:rPr>
        <w:t>μL</w:t>
      </w:r>
      <w:proofErr w:type="spellEnd"/>
      <w:r>
        <w:rPr>
          <w:rFonts w:cstheme="minorHAnsi"/>
        </w:rPr>
        <w:t xml:space="preserve"> of </w:t>
      </w:r>
      <w:proofErr w:type="spellStart"/>
      <w:r>
        <w:rPr>
          <w:rFonts w:cstheme="minorHAnsi"/>
        </w:rPr>
        <w:t>facswash</w:t>
      </w:r>
      <w:proofErr w:type="spellEnd"/>
      <w:r>
        <w:rPr>
          <w:rFonts w:cstheme="minorHAnsi"/>
        </w:rPr>
        <w:t>.</w:t>
      </w:r>
    </w:p>
    <w:p w14:paraId="34404CF9" w14:textId="66035D05" w:rsidR="004C14F4" w:rsidRDefault="004C14F4">
      <w:pPr>
        <w:rPr>
          <w:b/>
          <w:bCs/>
        </w:rPr>
      </w:pPr>
      <w:r>
        <w:rPr>
          <w:b/>
          <w:bCs/>
        </w:rPr>
        <w:br w:type="page"/>
      </w:r>
    </w:p>
    <w:p w14:paraId="2A146967" w14:textId="77777777" w:rsidR="004C14F4" w:rsidRPr="004C14F4" w:rsidRDefault="004C14F4" w:rsidP="004C14F4">
      <w:pPr>
        <w:pStyle w:val="ListParagraph"/>
        <w:ind w:left="1440"/>
        <w:jc w:val="both"/>
        <w:rPr>
          <w:b/>
          <w:bCs/>
        </w:rPr>
      </w:pPr>
    </w:p>
    <w:p w14:paraId="26868F03" w14:textId="51DD5CDC" w:rsidR="00A720D2" w:rsidRPr="004C14F4" w:rsidRDefault="009F74E4" w:rsidP="004C14F4">
      <w:pPr>
        <w:ind w:left="1080"/>
        <w:jc w:val="both"/>
        <w:rPr>
          <w:b/>
          <w:bCs/>
        </w:rPr>
      </w:pPr>
      <w:r>
        <w:rPr>
          <w:noProof/>
        </w:rPr>
        <mc:AlternateContent>
          <mc:Choice Requires="wpi">
            <w:drawing>
              <wp:anchor distT="0" distB="0" distL="114300" distR="114300" simplePos="0" relativeHeight="251664384" behindDoc="0" locked="0" layoutInCell="1" allowOverlap="1" wp14:anchorId="13FF239B" wp14:editId="1159E130">
                <wp:simplePos x="0" y="0"/>
                <wp:positionH relativeFrom="column">
                  <wp:posOffset>4562520</wp:posOffset>
                </wp:positionH>
                <wp:positionV relativeFrom="paragraph">
                  <wp:posOffset>776680</wp:posOffset>
                </wp:positionV>
                <wp:extent cx="360" cy="360"/>
                <wp:effectExtent l="38100" t="38100" r="57150" b="57150"/>
                <wp:wrapNone/>
                <wp:docPr id="1625082667"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oel="http://schemas.microsoft.com/office/2019/extlst">
            <w:pict>
              <v:shape w14:anchorId="22609EFB" id="Ink 10" o:spid="_x0000_s1026" type="#_x0000_t75" style="position:absolute;margin-left:358.55pt;margin-top:60.4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wJ3iN8YBAABoBAAAEAAAAAAAAAAAAAAAAADQAwAAZHJz&#10;L2luay9pbmsxLnhtbFBLAQItABQABgAIAAAAIQCRnA4q4QAAAAsBAAAPAAAAAAAAAAAAAAAAAMQF&#10;AABkcnMvZG93bnJldi54bWxQSwECLQAUAAYACAAAACEAeRi8nb8AAAAhAQAAGQAAAAAAAAAAAAAA&#10;AADSBgAAZHJzL19yZWxzL2Uyb0RvYy54bWwucmVsc1BLBQYAAAAABgAGAHgBAADIBwAAAAA=&#10;">
                <v:imagedata r:id="rId18" o:title=""/>
              </v:shape>
            </w:pict>
          </mc:Fallback>
        </mc:AlternateContent>
      </w:r>
      <w:r w:rsidR="00A720D2" w:rsidRPr="004C14F4">
        <w:rPr>
          <w:b/>
          <w:bCs/>
        </w:rPr>
        <w:t xml:space="preserve">Stain Mix: </w:t>
      </w:r>
    </w:p>
    <w:tbl>
      <w:tblPr>
        <w:tblpPr w:leftFromText="180" w:rightFromText="180" w:vertAnchor="text" w:tblpY="1"/>
        <w:tblOverlap w:val="never"/>
        <w:tblW w:w="5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456"/>
        <w:gridCol w:w="1152"/>
      </w:tblGrid>
      <w:tr w:rsidR="00781CA6" w:rsidRPr="00490C5C" w14:paraId="613891F7" w14:textId="77777777" w:rsidTr="00B60319">
        <w:trPr>
          <w:trHeight w:val="288"/>
        </w:trPr>
        <w:tc>
          <w:tcPr>
            <w:tcW w:w="1034" w:type="dxa"/>
            <w:shd w:val="clear" w:color="auto" w:fill="auto"/>
            <w:noWrap/>
            <w:vAlign w:val="bottom"/>
            <w:hideMark/>
          </w:tcPr>
          <w:p w14:paraId="7FF232D0" w14:textId="77777777" w:rsidR="00781CA6" w:rsidRPr="00490C5C" w:rsidRDefault="00781CA6" w:rsidP="00B60319">
            <w:pPr>
              <w:spacing w:after="0" w:line="240" w:lineRule="auto"/>
              <w:rPr>
                <w:rFonts w:ascii="Times New Roman" w:eastAsia="Times New Roman" w:hAnsi="Times New Roman" w:cs="Times New Roman"/>
                <w:kern w:val="0"/>
                <w:sz w:val="24"/>
                <w:szCs w:val="24"/>
                <w:lang w:eastAsia="en-CA"/>
                <w14:ligatures w14:val="none"/>
              </w:rPr>
            </w:pPr>
          </w:p>
        </w:tc>
        <w:tc>
          <w:tcPr>
            <w:tcW w:w="3456" w:type="dxa"/>
            <w:shd w:val="clear" w:color="auto" w:fill="auto"/>
            <w:noWrap/>
            <w:vAlign w:val="bottom"/>
            <w:hideMark/>
          </w:tcPr>
          <w:p w14:paraId="09945026" w14:textId="2C2DAC51"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Colour</w:t>
            </w:r>
          </w:p>
        </w:tc>
        <w:tc>
          <w:tcPr>
            <w:tcW w:w="1152" w:type="dxa"/>
            <w:shd w:val="clear" w:color="auto" w:fill="auto"/>
            <w:noWrap/>
            <w:vAlign w:val="bottom"/>
            <w:hideMark/>
          </w:tcPr>
          <w:p w14:paraId="19D37B94" w14:textId="2F4E317D" w:rsidR="00781CA6" w:rsidRPr="00490C5C" w:rsidRDefault="00781CA6" w:rsidP="00B60319">
            <w:pPr>
              <w:spacing w:after="0" w:line="240" w:lineRule="auto"/>
              <w:rPr>
                <w:rFonts w:ascii="Calibri" w:eastAsia="Times New Roman" w:hAnsi="Calibri" w:cs="Calibri"/>
                <w:color w:val="000000"/>
                <w:kern w:val="0"/>
                <w:lang w:eastAsia="en-CA"/>
                <w14:ligatures w14:val="none"/>
              </w:rPr>
            </w:pPr>
            <w:proofErr w:type="spellStart"/>
            <w:r>
              <w:rPr>
                <w:rFonts w:ascii="Calibri" w:eastAsia="Times New Roman" w:hAnsi="Calibri" w:cs="Calibri"/>
                <w:color w:val="000000"/>
                <w:kern w:val="0"/>
                <w:lang w:eastAsia="en-CA"/>
                <w14:ligatures w14:val="none"/>
              </w:rPr>
              <w:t>uL</w:t>
            </w:r>
            <w:proofErr w:type="spellEnd"/>
            <w:r>
              <w:rPr>
                <w:rFonts w:ascii="Calibri" w:eastAsia="Times New Roman" w:hAnsi="Calibri" w:cs="Calibri"/>
                <w:color w:val="000000"/>
                <w:kern w:val="0"/>
                <w:lang w:eastAsia="en-CA"/>
                <w14:ligatures w14:val="none"/>
              </w:rPr>
              <w:t>/sample</w:t>
            </w:r>
          </w:p>
        </w:tc>
      </w:tr>
      <w:tr w:rsidR="00781CA6" w:rsidRPr="00490C5C" w14:paraId="50BE5CCD" w14:textId="77777777" w:rsidTr="00B60319">
        <w:trPr>
          <w:trHeight w:val="288"/>
        </w:trPr>
        <w:tc>
          <w:tcPr>
            <w:tcW w:w="1034" w:type="dxa"/>
            <w:shd w:val="clear" w:color="auto" w:fill="auto"/>
            <w:noWrap/>
            <w:vAlign w:val="bottom"/>
            <w:hideMark/>
          </w:tcPr>
          <w:p w14:paraId="52448938" w14:textId="77777777"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CD45</w:t>
            </w:r>
          </w:p>
        </w:tc>
        <w:tc>
          <w:tcPr>
            <w:tcW w:w="3456" w:type="dxa"/>
            <w:shd w:val="clear" w:color="auto" w:fill="auto"/>
            <w:noWrap/>
            <w:vAlign w:val="bottom"/>
            <w:hideMark/>
          </w:tcPr>
          <w:p w14:paraId="2A51170A" w14:textId="60CB22D4"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eF450</w:t>
            </w:r>
          </w:p>
        </w:tc>
        <w:tc>
          <w:tcPr>
            <w:tcW w:w="1152" w:type="dxa"/>
            <w:shd w:val="clear" w:color="auto" w:fill="auto"/>
            <w:noWrap/>
            <w:vAlign w:val="bottom"/>
            <w:hideMark/>
          </w:tcPr>
          <w:p w14:paraId="03EDB17B" w14:textId="77777777" w:rsidR="00781CA6" w:rsidRPr="00490C5C" w:rsidRDefault="00781CA6" w:rsidP="00B60319">
            <w:pPr>
              <w:spacing w:after="0" w:line="240" w:lineRule="auto"/>
              <w:jc w:val="right"/>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0.5</w:t>
            </w:r>
          </w:p>
        </w:tc>
      </w:tr>
      <w:tr w:rsidR="00781CA6" w:rsidRPr="00490C5C" w14:paraId="243870C5" w14:textId="77777777" w:rsidTr="00B60319">
        <w:trPr>
          <w:trHeight w:val="288"/>
        </w:trPr>
        <w:tc>
          <w:tcPr>
            <w:tcW w:w="1034" w:type="dxa"/>
            <w:shd w:val="clear" w:color="auto" w:fill="auto"/>
            <w:noWrap/>
            <w:vAlign w:val="bottom"/>
            <w:hideMark/>
          </w:tcPr>
          <w:p w14:paraId="31FB0941" w14:textId="77777777"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CD11b</w:t>
            </w:r>
          </w:p>
        </w:tc>
        <w:tc>
          <w:tcPr>
            <w:tcW w:w="3456" w:type="dxa"/>
            <w:shd w:val="clear" w:color="auto" w:fill="auto"/>
            <w:noWrap/>
            <w:vAlign w:val="bottom"/>
            <w:hideMark/>
          </w:tcPr>
          <w:p w14:paraId="069EC1DB" w14:textId="6FED358A"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PE-Cy7</w:t>
            </w:r>
          </w:p>
        </w:tc>
        <w:tc>
          <w:tcPr>
            <w:tcW w:w="1152" w:type="dxa"/>
            <w:shd w:val="clear" w:color="auto" w:fill="auto"/>
            <w:noWrap/>
            <w:vAlign w:val="bottom"/>
            <w:hideMark/>
          </w:tcPr>
          <w:p w14:paraId="137FADBA" w14:textId="77777777" w:rsidR="00781CA6" w:rsidRPr="00490C5C" w:rsidRDefault="00781CA6" w:rsidP="00B60319">
            <w:pPr>
              <w:spacing w:after="0" w:line="240" w:lineRule="auto"/>
              <w:jc w:val="right"/>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0.125</w:t>
            </w:r>
          </w:p>
        </w:tc>
      </w:tr>
      <w:tr w:rsidR="00781CA6" w:rsidRPr="00490C5C" w14:paraId="2EF258BE" w14:textId="77777777" w:rsidTr="00B60319">
        <w:trPr>
          <w:trHeight w:val="288"/>
        </w:trPr>
        <w:tc>
          <w:tcPr>
            <w:tcW w:w="1034" w:type="dxa"/>
            <w:shd w:val="clear" w:color="auto" w:fill="auto"/>
            <w:noWrap/>
            <w:vAlign w:val="bottom"/>
            <w:hideMark/>
          </w:tcPr>
          <w:p w14:paraId="244AF1E3" w14:textId="77777777"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F4/80</w:t>
            </w:r>
          </w:p>
        </w:tc>
        <w:tc>
          <w:tcPr>
            <w:tcW w:w="3456" w:type="dxa"/>
            <w:shd w:val="clear" w:color="auto" w:fill="auto"/>
            <w:noWrap/>
            <w:vAlign w:val="bottom"/>
            <w:hideMark/>
          </w:tcPr>
          <w:p w14:paraId="6A2E4D68" w14:textId="7E50B89D"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PE-Dazzle 594</w:t>
            </w:r>
          </w:p>
        </w:tc>
        <w:tc>
          <w:tcPr>
            <w:tcW w:w="1152" w:type="dxa"/>
            <w:shd w:val="clear" w:color="auto" w:fill="auto"/>
            <w:noWrap/>
            <w:vAlign w:val="bottom"/>
            <w:hideMark/>
          </w:tcPr>
          <w:p w14:paraId="0D5C749D" w14:textId="77777777" w:rsidR="00781CA6" w:rsidRPr="00490C5C" w:rsidRDefault="00781CA6" w:rsidP="00B60319">
            <w:pPr>
              <w:spacing w:after="0" w:line="240" w:lineRule="auto"/>
              <w:jc w:val="right"/>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0.2</w:t>
            </w:r>
          </w:p>
        </w:tc>
      </w:tr>
      <w:tr w:rsidR="00781CA6" w:rsidRPr="00490C5C" w14:paraId="53B9653C" w14:textId="77777777" w:rsidTr="00B60319">
        <w:trPr>
          <w:trHeight w:val="288"/>
        </w:trPr>
        <w:tc>
          <w:tcPr>
            <w:tcW w:w="1034" w:type="dxa"/>
            <w:shd w:val="clear" w:color="auto" w:fill="auto"/>
            <w:noWrap/>
            <w:vAlign w:val="bottom"/>
            <w:hideMark/>
          </w:tcPr>
          <w:p w14:paraId="22434339" w14:textId="77777777"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Ly6G</w:t>
            </w:r>
          </w:p>
        </w:tc>
        <w:tc>
          <w:tcPr>
            <w:tcW w:w="3456" w:type="dxa"/>
            <w:shd w:val="clear" w:color="auto" w:fill="auto"/>
            <w:noWrap/>
            <w:vAlign w:val="bottom"/>
            <w:hideMark/>
          </w:tcPr>
          <w:p w14:paraId="09769F27" w14:textId="6E1995E0"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AF700</w:t>
            </w:r>
          </w:p>
        </w:tc>
        <w:tc>
          <w:tcPr>
            <w:tcW w:w="1152" w:type="dxa"/>
            <w:shd w:val="clear" w:color="auto" w:fill="auto"/>
            <w:noWrap/>
            <w:vAlign w:val="bottom"/>
            <w:hideMark/>
          </w:tcPr>
          <w:p w14:paraId="26C44C8C" w14:textId="77777777" w:rsidR="00781CA6" w:rsidRPr="00490C5C" w:rsidRDefault="00781CA6" w:rsidP="00B60319">
            <w:pPr>
              <w:spacing w:after="0" w:line="240" w:lineRule="auto"/>
              <w:jc w:val="right"/>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0.1</w:t>
            </w:r>
          </w:p>
        </w:tc>
      </w:tr>
      <w:tr w:rsidR="00781CA6" w:rsidRPr="00490C5C" w14:paraId="58D09E61" w14:textId="77777777" w:rsidTr="00B60319">
        <w:trPr>
          <w:trHeight w:val="288"/>
        </w:trPr>
        <w:tc>
          <w:tcPr>
            <w:tcW w:w="1034" w:type="dxa"/>
            <w:shd w:val="clear" w:color="auto" w:fill="auto"/>
            <w:noWrap/>
            <w:vAlign w:val="bottom"/>
            <w:hideMark/>
          </w:tcPr>
          <w:p w14:paraId="0A6D887D" w14:textId="77777777"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CD3</w:t>
            </w:r>
          </w:p>
        </w:tc>
        <w:tc>
          <w:tcPr>
            <w:tcW w:w="3456" w:type="dxa"/>
            <w:shd w:val="clear" w:color="auto" w:fill="auto"/>
            <w:noWrap/>
            <w:vAlign w:val="bottom"/>
            <w:hideMark/>
          </w:tcPr>
          <w:p w14:paraId="2719E726" w14:textId="6043DC35"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AF700</w:t>
            </w:r>
          </w:p>
        </w:tc>
        <w:tc>
          <w:tcPr>
            <w:tcW w:w="1152" w:type="dxa"/>
            <w:shd w:val="clear" w:color="auto" w:fill="auto"/>
            <w:noWrap/>
            <w:vAlign w:val="bottom"/>
            <w:hideMark/>
          </w:tcPr>
          <w:p w14:paraId="27C55813" w14:textId="5F6F3B6C" w:rsidR="00781CA6" w:rsidRPr="00490C5C" w:rsidRDefault="00781CA6" w:rsidP="00B60319">
            <w:pPr>
              <w:spacing w:after="0" w:line="240" w:lineRule="auto"/>
              <w:jc w:val="right"/>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0.2</w:t>
            </w:r>
          </w:p>
        </w:tc>
      </w:tr>
      <w:tr w:rsidR="00781CA6" w:rsidRPr="00490C5C" w14:paraId="587755EE" w14:textId="77777777" w:rsidTr="00B60319">
        <w:trPr>
          <w:trHeight w:val="288"/>
        </w:trPr>
        <w:tc>
          <w:tcPr>
            <w:tcW w:w="1034" w:type="dxa"/>
            <w:shd w:val="clear" w:color="auto" w:fill="auto"/>
            <w:noWrap/>
            <w:vAlign w:val="bottom"/>
            <w:hideMark/>
          </w:tcPr>
          <w:p w14:paraId="5658C208" w14:textId="77777777"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CD86</w:t>
            </w:r>
          </w:p>
        </w:tc>
        <w:tc>
          <w:tcPr>
            <w:tcW w:w="3456" w:type="dxa"/>
            <w:shd w:val="clear" w:color="auto" w:fill="auto"/>
            <w:noWrap/>
            <w:vAlign w:val="bottom"/>
            <w:hideMark/>
          </w:tcPr>
          <w:p w14:paraId="2618A219" w14:textId="5C0EF2E5" w:rsidR="00781CA6" w:rsidRPr="00490C5C" w:rsidRDefault="00781CA6" w:rsidP="00B60319">
            <w:pPr>
              <w:spacing w:after="0" w:line="240" w:lineRule="auto"/>
              <w:rPr>
                <w:rFonts w:ascii="Calibri" w:eastAsia="Times New Roman" w:hAnsi="Calibri" w:cs="Calibri"/>
                <w:color w:val="000000"/>
                <w:kern w:val="0"/>
                <w:lang w:eastAsia="en-CA"/>
                <w14:ligatures w14:val="none"/>
              </w:rPr>
            </w:pPr>
            <w:proofErr w:type="spellStart"/>
            <w:r w:rsidRPr="00490C5C">
              <w:rPr>
                <w:rFonts w:ascii="Calibri" w:eastAsia="Times New Roman" w:hAnsi="Calibri" w:cs="Calibri"/>
                <w:color w:val="000000"/>
                <w:kern w:val="0"/>
                <w:lang w:eastAsia="en-CA"/>
                <w14:ligatures w14:val="none"/>
              </w:rPr>
              <w:t>PerCp</w:t>
            </w:r>
            <w:proofErr w:type="spellEnd"/>
          </w:p>
        </w:tc>
        <w:tc>
          <w:tcPr>
            <w:tcW w:w="1152" w:type="dxa"/>
            <w:shd w:val="clear" w:color="auto" w:fill="auto"/>
            <w:noWrap/>
            <w:vAlign w:val="bottom"/>
            <w:hideMark/>
          </w:tcPr>
          <w:p w14:paraId="1A0F4FDB" w14:textId="7ECDAD77" w:rsidR="00781CA6" w:rsidRPr="00490C5C" w:rsidRDefault="00781CA6" w:rsidP="00B60319">
            <w:pPr>
              <w:spacing w:after="0" w:line="240" w:lineRule="auto"/>
              <w:jc w:val="right"/>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1</w:t>
            </w:r>
          </w:p>
        </w:tc>
      </w:tr>
      <w:tr w:rsidR="00781CA6" w:rsidRPr="00490C5C" w14:paraId="03845947" w14:textId="77777777" w:rsidTr="00B60319">
        <w:trPr>
          <w:trHeight w:val="288"/>
        </w:trPr>
        <w:tc>
          <w:tcPr>
            <w:tcW w:w="1034" w:type="dxa"/>
            <w:shd w:val="clear" w:color="auto" w:fill="auto"/>
            <w:noWrap/>
            <w:vAlign w:val="bottom"/>
            <w:hideMark/>
          </w:tcPr>
          <w:p w14:paraId="75286F56" w14:textId="77777777"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MHC-II</w:t>
            </w:r>
          </w:p>
        </w:tc>
        <w:tc>
          <w:tcPr>
            <w:tcW w:w="3456" w:type="dxa"/>
            <w:shd w:val="clear" w:color="auto" w:fill="auto"/>
            <w:noWrap/>
            <w:vAlign w:val="bottom"/>
            <w:hideMark/>
          </w:tcPr>
          <w:p w14:paraId="2B443B51" w14:textId="5D935C10"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PE</w:t>
            </w:r>
          </w:p>
        </w:tc>
        <w:tc>
          <w:tcPr>
            <w:tcW w:w="1152" w:type="dxa"/>
            <w:shd w:val="clear" w:color="auto" w:fill="auto"/>
            <w:noWrap/>
            <w:vAlign w:val="bottom"/>
            <w:hideMark/>
          </w:tcPr>
          <w:p w14:paraId="73A45CAD" w14:textId="77777777" w:rsidR="00781CA6" w:rsidRPr="00490C5C" w:rsidRDefault="00781CA6" w:rsidP="00B60319">
            <w:pPr>
              <w:spacing w:after="0" w:line="240" w:lineRule="auto"/>
              <w:jc w:val="right"/>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1</w:t>
            </w:r>
          </w:p>
        </w:tc>
      </w:tr>
      <w:tr w:rsidR="00781CA6" w:rsidRPr="00490C5C" w14:paraId="39D063D3" w14:textId="77777777" w:rsidTr="00B60319">
        <w:trPr>
          <w:trHeight w:val="288"/>
        </w:trPr>
        <w:tc>
          <w:tcPr>
            <w:tcW w:w="1034" w:type="dxa"/>
            <w:shd w:val="clear" w:color="auto" w:fill="auto"/>
            <w:noWrap/>
            <w:vAlign w:val="bottom"/>
            <w:hideMark/>
          </w:tcPr>
          <w:p w14:paraId="0761B929" w14:textId="77777777"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CCR2</w:t>
            </w:r>
          </w:p>
        </w:tc>
        <w:tc>
          <w:tcPr>
            <w:tcW w:w="3456" w:type="dxa"/>
            <w:shd w:val="clear" w:color="auto" w:fill="auto"/>
            <w:noWrap/>
            <w:vAlign w:val="bottom"/>
            <w:hideMark/>
          </w:tcPr>
          <w:p w14:paraId="4B090E7E" w14:textId="1D9175D9"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BV785</w:t>
            </w:r>
          </w:p>
        </w:tc>
        <w:tc>
          <w:tcPr>
            <w:tcW w:w="1152" w:type="dxa"/>
            <w:shd w:val="clear" w:color="auto" w:fill="auto"/>
            <w:noWrap/>
            <w:vAlign w:val="bottom"/>
            <w:hideMark/>
          </w:tcPr>
          <w:p w14:paraId="357DE53F" w14:textId="77777777" w:rsidR="00781CA6" w:rsidRPr="00490C5C" w:rsidRDefault="00781CA6" w:rsidP="00B60319">
            <w:pPr>
              <w:spacing w:after="0" w:line="240" w:lineRule="auto"/>
              <w:jc w:val="right"/>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0.8</w:t>
            </w:r>
          </w:p>
        </w:tc>
      </w:tr>
      <w:tr w:rsidR="00781CA6" w:rsidRPr="00490C5C" w14:paraId="3724C8D7" w14:textId="77777777" w:rsidTr="00B60319">
        <w:trPr>
          <w:trHeight w:val="288"/>
        </w:trPr>
        <w:tc>
          <w:tcPr>
            <w:tcW w:w="1034" w:type="dxa"/>
            <w:shd w:val="clear" w:color="auto" w:fill="auto"/>
            <w:noWrap/>
            <w:vAlign w:val="bottom"/>
            <w:hideMark/>
          </w:tcPr>
          <w:p w14:paraId="0A926980" w14:textId="5E0AAEA9"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Ly6C</w:t>
            </w:r>
          </w:p>
        </w:tc>
        <w:tc>
          <w:tcPr>
            <w:tcW w:w="3456" w:type="dxa"/>
            <w:shd w:val="clear" w:color="auto" w:fill="auto"/>
            <w:noWrap/>
            <w:vAlign w:val="bottom"/>
            <w:hideMark/>
          </w:tcPr>
          <w:p w14:paraId="2DE610CB" w14:textId="17631240"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AF488</w:t>
            </w:r>
          </w:p>
        </w:tc>
        <w:tc>
          <w:tcPr>
            <w:tcW w:w="1152" w:type="dxa"/>
            <w:shd w:val="clear" w:color="auto" w:fill="auto"/>
            <w:noWrap/>
            <w:vAlign w:val="bottom"/>
            <w:hideMark/>
          </w:tcPr>
          <w:p w14:paraId="6E1F058C" w14:textId="77777777" w:rsidR="00781CA6" w:rsidRPr="00490C5C" w:rsidRDefault="00781CA6" w:rsidP="00B60319">
            <w:pPr>
              <w:spacing w:after="0" w:line="240" w:lineRule="auto"/>
              <w:jc w:val="right"/>
              <w:rPr>
                <w:rFonts w:ascii="Calibri" w:eastAsia="Times New Roman" w:hAnsi="Calibri" w:cs="Calibri"/>
                <w:b/>
                <w:bCs/>
                <w:color w:val="000000"/>
                <w:kern w:val="0"/>
                <w:lang w:eastAsia="en-CA"/>
                <w14:ligatures w14:val="none"/>
              </w:rPr>
            </w:pPr>
            <w:r w:rsidRPr="00490C5C">
              <w:rPr>
                <w:rFonts w:ascii="Calibri" w:eastAsia="Times New Roman" w:hAnsi="Calibri" w:cs="Calibri"/>
                <w:b/>
                <w:bCs/>
                <w:color w:val="000000"/>
                <w:kern w:val="0"/>
                <w:lang w:eastAsia="en-CA"/>
                <w14:ligatures w14:val="none"/>
              </w:rPr>
              <w:t>0.5</w:t>
            </w:r>
          </w:p>
        </w:tc>
      </w:tr>
      <w:tr w:rsidR="00781CA6" w:rsidRPr="00490C5C" w14:paraId="60752AE4" w14:textId="77777777" w:rsidTr="00B60319">
        <w:trPr>
          <w:trHeight w:val="288"/>
        </w:trPr>
        <w:tc>
          <w:tcPr>
            <w:tcW w:w="1034" w:type="dxa"/>
            <w:shd w:val="clear" w:color="auto" w:fill="auto"/>
            <w:noWrap/>
            <w:vAlign w:val="bottom"/>
            <w:hideMark/>
          </w:tcPr>
          <w:p w14:paraId="1939B90C" w14:textId="77777777"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P2RY12</w:t>
            </w:r>
          </w:p>
        </w:tc>
        <w:tc>
          <w:tcPr>
            <w:tcW w:w="3456" w:type="dxa"/>
            <w:shd w:val="clear" w:color="auto" w:fill="auto"/>
            <w:noWrap/>
            <w:vAlign w:val="bottom"/>
            <w:hideMark/>
          </w:tcPr>
          <w:p w14:paraId="567CCC23" w14:textId="34A08395"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APC</w:t>
            </w:r>
          </w:p>
        </w:tc>
        <w:tc>
          <w:tcPr>
            <w:tcW w:w="1152" w:type="dxa"/>
            <w:shd w:val="clear" w:color="auto" w:fill="auto"/>
            <w:noWrap/>
            <w:vAlign w:val="bottom"/>
            <w:hideMark/>
          </w:tcPr>
          <w:p w14:paraId="0CB03F32" w14:textId="77777777" w:rsidR="00781CA6" w:rsidRPr="00490C5C" w:rsidRDefault="00781CA6" w:rsidP="00B60319">
            <w:pPr>
              <w:spacing w:after="0" w:line="240" w:lineRule="auto"/>
              <w:jc w:val="right"/>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1</w:t>
            </w:r>
          </w:p>
        </w:tc>
      </w:tr>
      <w:tr w:rsidR="00781CA6" w:rsidRPr="00490C5C" w14:paraId="7252012D" w14:textId="77777777" w:rsidTr="00B60319">
        <w:trPr>
          <w:trHeight w:val="288"/>
        </w:trPr>
        <w:tc>
          <w:tcPr>
            <w:tcW w:w="1034" w:type="dxa"/>
            <w:shd w:val="clear" w:color="auto" w:fill="auto"/>
            <w:noWrap/>
            <w:vAlign w:val="bottom"/>
            <w:hideMark/>
          </w:tcPr>
          <w:p w14:paraId="09FB62D8" w14:textId="77777777"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CX3CR1</w:t>
            </w:r>
          </w:p>
        </w:tc>
        <w:tc>
          <w:tcPr>
            <w:tcW w:w="3456" w:type="dxa"/>
            <w:shd w:val="clear" w:color="auto" w:fill="auto"/>
            <w:noWrap/>
            <w:vAlign w:val="bottom"/>
            <w:hideMark/>
          </w:tcPr>
          <w:p w14:paraId="0C0BAF2B" w14:textId="3DE40119"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BV650</w:t>
            </w:r>
          </w:p>
        </w:tc>
        <w:tc>
          <w:tcPr>
            <w:tcW w:w="1152" w:type="dxa"/>
            <w:shd w:val="clear" w:color="auto" w:fill="auto"/>
            <w:noWrap/>
            <w:vAlign w:val="bottom"/>
            <w:hideMark/>
          </w:tcPr>
          <w:p w14:paraId="374BCF07" w14:textId="77777777" w:rsidR="00781CA6" w:rsidRPr="00490C5C" w:rsidRDefault="00781CA6" w:rsidP="00B60319">
            <w:pPr>
              <w:spacing w:after="0" w:line="240" w:lineRule="auto"/>
              <w:jc w:val="right"/>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0.1</w:t>
            </w:r>
          </w:p>
        </w:tc>
      </w:tr>
      <w:tr w:rsidR="00781CA6" w:rsidRPr="00490C5C" w14:paraId="1C282390" w14:textId="77777777" w:rsidTr="00B60319">
        <w:trPr>
          <w:trHeight w:val="288"/>
        </w:trPr>
        <w:tc>
          <w:tcPr>
            <w:tcW w:w="1034" w:type="dxa"/>
            <w:shd w:val="clear" w:color="auto" w:fill="auto"/>
            <w:noWrap/>
            <w:vAlign w:val="bottom"/>
            <w:hideMark/>
          </w:tcPr>
          <w:p w14:paraId="4F04200C" w14:textId="77777777" w:rsidR="00781CA6" w:rsidRPr="00490C5C" w:rsidRDefault="00781CA6" w:rsidP="00B60319">
            <w:pPr>
              <w:spacing w:after="0" w:line="240" w:lineRule="auto"/>
              <w:rPr>
                <w:rFonts w:ascii="Calibri" w:eastAsia="Times New Roman" w:hAnsi="Calibri" w:cs="Calibri"/>
                <w:color w:val="000000"/>
                <w:kern w:val="0"/>
                <w:lang w:eastAsia="en-CA"/>
                <w14:ligatures w14:val="none"/>
              </w:rPr>
            </w:pPr>
            <w:proofErr w:type="spellStart"/>
            <w:r w:rsidRPr="00490C5C">
              <w:rPr>
                <w:rFonts w:ascii="Calibri" w:eastAsia="Times New Roman" w:hAnsi="Calibri" w:cs="Calibri"/>
                <w:color w:val="000000"/>
                <w:kern w:val="0"/>
                <w:lang w:eastAsia="en-CA"/>
                <w14:ligatures w14:val="none"/>
              </w:rPr>
              <w:t>LiveDead</w:t>
            </w:r>
            <w:proofErr w:type="spellEnd"/>
          </w:p>
        </w:tc>
        <w:tc>
          <w:tcPr>
            <w:tcW w:w="3456" w:type="dxa"/>
            <w:shd w:val="clear" w:color="auto" w:fill="auto"/>
            <w:noWrap/>
            <w:vAlign w:val="bottom"/>
            <w:hideMark/>
          </w:tcPr>
          <w:p w14:paraId="6C4E3A35" w14:textId="0EFCD947"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 xml:space="preserve">Zombie </w:t>
            </w:r>
            <w:proofErr w:type="spellStart"/>
            <w:r w:rsidRPr="00490C5C">
              <w:rPr>
                <w:rFonts w:ascii="Calibri" w:eastAsia="Times New Roman" w:hAnsi="Calibri" w:cs="Calibri"/>
                <w:color w:val="000000"/>
                <w:kern w:val="0"/>
                <w:lang w:eastAsia="en-CA"/>
                <w14:ligatures w14:val="none"/>
              </w:rPr>
              <w:t>NearIR</w:t>
            </w:r>
            <w:proofErr w:type="spellEnd"/>
          </w:p>
        </w:tc>
        <w:tc>
          <w:tcPr>
            <w:tcW w:w="1152" w:type="dxa"/>
            <w:shd w:val="clear" w:color="auto" w:fill="auto"/>
            <w:noWrap/>
            <w:vAlign w:val="bottom"/>
            <w:hideMark/>
          </w:tcPr>
          <w:p w14:paraId="101BF8E5" w14:textId="77777777" w:rsidR="00781CA6" w:rsidRPr="00490C5C" w:rsidRDefault="00781CA6" w:rsidP="00B60319">
            <w:pPr>
              <w:spacing w:after="0" w:line="240" w:lineRule="auto"/>
              <w:jc w:val="right"/>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0.1</w:t>
            </w:r>
          </w:p>
        </w:tc>
      </w:tr>
      <w:tr w:rsidR="00781CA6" w:rsidRPr="00490C5C" w14:paraId="1549E941" w14:textId="77777777" w:rsidTr="00B60319">
        <w:trPr>
          <w:trHeight w:val="288"/>
        </w:trPr>
        <w:tc>
          <w:tcPr>
            <w:tcW w:w="1034" w:type="dxa"/>
            <w:shd w:val="clear" w:color="auto" w:fill="auto"/>
            <w:noWrap/>
            <w:vAlign w:val="bottom"/>
            <w:hideMark/>
          </w:tcPr>
          <w:p w14:paraId="4AE911E5" w14:textId="77777777" w:rsidR="00781CA6" w:rsidRPr="00490C5C" w:rsidRDefault="00781CA6" w:rsidP="00B60319">
            <w:pPr>
              <w:spacing w:after="0" w:line="240" w:lineRule="auto"/>
              <w:jc w:val="right"/>
              <w:rPr>
                <w:rFonts w:ascii="Calibri" w:eastAsia="Times New Roman" w:hAnsi="Calibri" w:cs="Calibri"/>
                <w:color w:val="000000"/>
                <w:kern w:val="0"/>
                <w:lang w:eastAsia="en-CA"/>
                <w14:ligatures w14:val="none"/>
              </w:rPr>
            </w:pPr>
          </w:p>
        </w:tc>
        <w:tc>
          <w:tcPr>
            <w:tcW w:w="3456" w:type="dxa"/>
            <w:shd w:val="clear" w:color="auto" w:fill="auto"/>
            <w:noWrap/>
            <w:vAlign w:val="bottom"/>
            <w:hideMark/>
          </w:tcPr>
          <w:p w14:paraId="6A605C13" w14:textId="40DB28E0" w:rsidR="00781CA6" w:rsidRPr="00490C5C" w:rsidRDefault="00781CA6" w:rsidP="00B60319">
            <w:pPr>
              <w:spacing w:after="0" w:line="240" w:lineRule="auto"/>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PBS</w:t>
            </w:r>
          </w:p>
        </w:tc>
        <w:tc>
          <w:tcPr>
            <w:tcW w:w="1152" w:type="dxa"/>
            <w:shd w:val="clear" w:color="auto" w:fill="auto"/>
            <w:noWrap/>
            <w:vAlign w:val="bottom"/>
            <w:hideMark/>
          </w:tcPr>
          <w:p w14:paraId="0DB93599" w14:textId="77777777" w:rsidR="00781CA6" w:rsidRPr="00490C5C" w:rsidRDefault="00781CA6" w:rsidP="00B60319">
            <w:pPr>
              <w:spacing w:after="0" w:line="240" w:lineRule="auto"/>
              <w:jc w:val="right"/>
              <w:rPr>
                <w:rFonts w:ascii="Calibri" w:eastAsia="Times New Roman" w:hAnsi="Calibri" w:cs="Calibri"/>
                <w:color w:val="000000"/>
                <w:kern w:val="0"/>
                <w:lang w:eastAsia="en-CA"/>
                <w14:ligatures w14:val="none"/>
              </w:rPr>
            </w:pPr>
            <w:r w:rsidRPr="00490C5C">
              <w:rPr>
                <w:rFonts w:ascii="Calibri" w:eastAsia="Times New Roman" w:hAnsi="Calibri" w:cs="Calibri"/>
                <w:color w:val="000000"/>
                <w:kern w:val="0"/>
                <w:lang w:eastAsia="en-CA"/>
                <w14:ligatures w14:val="none"/>
              </w:rPr>
              <w:t>44.375</w:t>
            </w:r>
          </w:p>
        </w:tc>
      </w:tr>
    </w:tbl>
    <w:p w14:paraId="5A737351" w14:textId="40209D8F" w:rsidR="00A720D2" w:rsidRDefault="00B60319" w:rsidP="00A720D2">
      <w:pPr>
        <w:jc w:val="both"/>
        <w:rPr>
          <w:b/>
          <w:bCs/>
        </w:rPr>
      </w:pPr>
      <w:r>
        <w:rPr>
          <w:b/>
          <w:bCs/>
        </w:rPr>
        <w:br w:type="textWrapping" w:clear="all"/>
      </w:r>
    </w:p>
    <w:p w14:paraId="7F0E5E23" w14:textId="77777777" w:rsidR="00D95A67" w:rsidRDefault="00D95A67" w:rsidP="00A720D2">
      <w:pPr>
        <w:jc w:val="both"/>
        <w:rPr>
          <w:b/>
          <w:bCs/>
        </w:rPr>
      </w:pPr>
    </w:p>
    <w:p w14:paraId="0D5D21F1" w14:textId="05E028A0" w:rsidR="00490C5C" w:rsidRDefault="00490C5C" w:rsidP="00A720D2">
      <w:pPr>
        <w:jc w:val="both"/>
        <w:rPr>
          <w:b/>
          <w:bCs/>
        </w:rPr>
      </w:pPr>
      <w:r>
        <w:rPr>
          <w:b/>
          <w:bCs/>
        </w:rPr>
        <w:lastRenderedPageBreak/>
        <w:t>Proposed Gating Strategy</w:t>
      </w:r>
      <w:r w:rsidR="00D95A67">
        <w:rPr>
          <w:b/>
          <w:bCs/>
        </w:rPr>
        <w:t xml:space="preserve"> – </w:t>
      </w:r>
      <w:r w:rsidR="00D95A67">
        <w:t xml:space="preserve">This is loosely based on the gating and markers used in Spiteri AG, et al. 2021. </w:t>
      </w:r>
      <w:r w:rsidR="003A4B9F" w:rsidRPr="003A4B9F">
        <w:rPr>
          <w:b/>
          <w:bCs/>
          <w:noProof/>
        </w:rPr>
        <w:drawing>
          <wp:inline distT="0" distB="0" distL="0" distR="0" wp14:anchorId="582FCB6A" wp14:editId="3B0429CD">
            <wp:extent cx="5810250" cy="4619025"/>
            <wp:effectExtent l="0" t="0" r="0" b="0"/>
            <wp:docPr id="9823436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43673" name="Picture 1" descr="A diagram of a graph&#10;&#10;Description automatically generated"/>
                    <pic:cNvPicPr/>
                  </pic:nvPicPr>
                  <pic:blipFill>
                    <a:blip r:embed="rId19"/>
                    <a:stretch>
                      <a:fillRect/>
                    </a:stretch>
                  </pic:blipFill>
                  <pic:spPr>
                    <a:xfrm>
                      <a:off x="0" y="0"/>
                      <a:ext cx="5812739" cy="4621004"/>
                    </a:xfrm>
                    <a:prstGeom prst="rect">
                      <a:avLst/>
                    </a:prstGeom>
                  </pic:spPr>
                </pic:pic>
              </a:graphicData>
            </a:graphic>
          </wp:inline>
        </w:drawing>
      </w:r>
    </w:p>
    <w:p w14:paraId="37A0717C" w14:textId="77777777" w:rsidR="007E774E" w:rsidRPr="007E774E" w:rsidRDefault="007E774E" w:rsidP="007E774E"/>
    <w:p w14:paraId="0BD2AD7D" w14:textId="273BD003" w:rsidR="007E774E" w:rsidRDefault="007E774E" w:rsidP="007E774E">
      <w:pPr>
        <w:rPr>
          <w:b/>
          <w:bCs/>
        </w:rPr>
      </w:pPr>
    </w:p>
    <w:p w14:paraId="07F63FC6" w14:textId="30C41CE0" w:rsidR="007E774E" w:rsidRPr="007E774E" w:rsidRDefault="007E774E" w:rsidP="007E774E">
      <w:pPr>
        <w:rPr>
          <w:b/>
          <w:bCs/>
        </w:rPr>
      </w:pPr>
      <w:r w:rsidRPr="007E774E">
        <w:rPr>
          <w:b/>
          <w:bCs/>
        </w:rPr>
        <w:t xml:space="preserve">References: </w:t>
      </w:r>
    </w:p>
    <w:p w14:paraId="54A53439" w14:textId="71A3D64E" w:rsidR="007E774E" w:rsidRPr="004C5695" w:rsidRDefault="00D95A67" w:rsidP="007E774E">
      <w:pPr>
        <w:pStyle w:val="ListParagraph"/>
        <w:numPr>
          <w:ilvl w:val="0"/>
          <w:numId w:val="4"/>
        </w:numPr>
        <w:rPr>
          <w:rFonts w:cstheme="minorHAnsi"/>
        </w:rPr>
      </w:pPr>
      <w:r w:rsidRPr="004C5695">
        <w:rPr>
          <w:rFonts w:cstheme="minorHAnsi"/>
        </w:rPr>
        <w:t>Bordt. EA, et al. Isolation of Microglia from Mouse or Human Tissue. Star Protocols Cell Press June 19</w:t>
      </w:r>
      <w:proofErr w:type="gramStart"/>
      <w:r w:rsidRPr="004C5695">
        <w:rPr>
          <w:rFonts w:cstheme="minorHAnsi"/>
        </w:rPr>
        <w:t xml:space="preserve"> 2020</w:t>
      </w:r>
      <w:proofErr w:type="gramEnd"/>
      <w:r w:rsidRPr="004C5695">
        <w:rPr>
          <w:rFonts w:cstheme="minorHAnsi"/>
        </w:rPr>
        <w:t>,</w:t>
      </w:r>
      <w:r w:rsidR="004C5695" w:rsidRPr="004C5695">
        <w:rPr>
          <w:rFonts w:cstheme="minorHAnsi"/>
        </w:rPr>
        <w:t xml:space="preserve"> </w:t>
      </w:r>
      <w:proofErr w:type="spellStart"/>
      <w:r w:rsidR="004C5695" w:rsidRPr="004C5695">
        <w:rPr>
          <w:rFonts w:cstheme="minorHAnsi"/>
        </w:rPr>
        <w:t>doi</w:t>
      </w:r>
      <w:proofErr w:type="spellEnd"/>
      <w:r w:rsidR="004C5695" w:rsidRPr="004C5695">
        <w:rPr>
          <w:rFonts w:cstheme="minorHAnsi"/>
        </w:rPr>
        <w:t>: 10.1016/j.xpro.2020.100035</w:t>
      </w:r>
    </w:p>
    <w:p w14:paraId="14D4B21B" w14:textId="03289A1F" w:rsidR="007E774E" w:rsidRPr="004C5695" w:rsidRDefault="00D95A67" w:rsidP="007E774E">
      <w:pPr>
        <w:pStyle w:val="ListParagraph"/>
        <w:numPr>
          <w:ilvl w:val="0"/>
          <w:numId w:val="4"/>
        </w:numPr>
        <w:rPr>
          <w:rFonts w:cstheme="minorHAnsi"/>
        </w:rPr>
      </w:pPr>
      <w:r w:rsidRPr="004C5695">
        <w:rPr>
          <w:rFonts w:cstheme="minorHAnsi"/>
          <w:lang w:val="en-US"/>
        </w:rPr>
        <w:t xml:space="preserve">Spiteri AG, et al. High-parameter cytometry unmasks microglial cell </w:t>
      </w:r>
      <w:proofErr w:type="spellStart"/>
      <w:r w:rsidRPr="004C5695">
        <w:rPr>
          <w:rFonts w:cstheme="minorHAnsi"/>
          <w:lang w:val="en-US"/>
        </w:rPr>
        <w:t>spatio</w:t>
      </w:r>
      <w:proofErr w:type="spellEnd"/>
      <w:r w:rsidRPr="004C5695">
        <w:rPr>
          <w:rFonts w:cstheme="minorHAnsi"/>
          <w:lang w:val="en-US"/>
        </w:rPr>
        <w:t xml:space="preserve">-temporal response kinetics in severe neuroinflammatory disease. Journal of Neuroinflammation </w:t>
      </w:r>
      <w:r w:rsidR="004C5695" w:rsidRPr="004C5695">
        <w:rPr>
          <w:rFonts w:cstheme="minorHAnsi"/>
          <w:lang w:val="en-US"/>
        </w:rPr>
        <w:t>July 26</w:t>
      </w:r>
      <w:proofErr w:type="gramStart"/>
      <w:r w:rsidR="004C5695" w:rsidRPr="004C5695">
        <w:rPr>
          <w:rFonts w:cstheme="minorHAnsi"/>
          <w:lang w:val="en-US"/>
        </w:rPr>
        <w:t xml:space="preserve"> 2021</w:t>
      </w:r>
      <w:proofErr w:type="gramEnd"/>
      <w:r w:rsidR="004C5695" w:rsidRPr="004C5695">
        <w:rPr>
          <w:rFonts w:cstheme="minorHAnsi"/>
          <w:lang w:val="en-US"/>
        </w:rPr>
        <w:t xml:space="preserve">. </w:t>
      </w:r>
      <w:proofErr w:type="spellStart"/>
      <w:r w:rsidR="004C5695" w:rsidRPr="004C5695">
        <w:rPr>
          <w:rFonts w:cstheme="minorHAnsi"/>
        </w:rPr>
        <w:t>doi</w:t>
      </w:r>
      <w:proofErr w:type="spellEnd"/>
      <w:r w:rsidR="004C5695" w:rsidRPr="004C5695">
        <w:rPr>
          <w:rFonts w:cstheme="minorHAnsi"/>
        </w:rPr>
        <w:t xml:space="preserve">: </w:t>
      </w:r>
      <w:r w:rsidR="004C5695" w:rsidRPr="004C5695">
        <w:rPr>
          <w:rFonts w:cstheme="minorHAnsi"/>
          <w:color w:val="333333"/>
          <w:shd w:val="clear" w:color="auto" w:fill="FFFFFF"/>
        </w:rPr>
        <w:t>10.1186/s12974-021-02214-y</w:t>
      </w:r>
    </w:p>
    <w:p w14:paraId="38736B5D" w14:textId="594F867C" w:rsidR="007E774E" w:rsidRDefault="004C5695" w:rsidP="007E774E">
      <w:pPr>
        <w:pStyle w:val="ListParagraph"/>
        <w:numPr>
          <w:ilvl w:val="0"/>
          <w:numId w:val="4"/>
        </w:numPr>
      </w:pPr>
      <w:proofErr w:type="spellStart"/>
      <w:r>
        <w:t>Biolegend</w:t>
      </w:r>
      <w:proofErr w:type="spellEnd"/>
      <w:r>
        <w:t xml:space="preserve"> protocols: </w:t>
      </w:r>
      <w:hyperlink r:id="rId20" w:history="1">
        <w:r w:rsidRPr="00B5105D">
          <w:rPr>
            <w:rStyle w:val="Hyperlink"/>
          </w:rPr>
          <w:t>https://www.biolegend.com/en-us/protocols/whole-mouse-brain-processing-for-microglia-isolation-cell-separation-and-flow-cytometry</w:t>
        </w:r>
      </w:hyperlink>
      <w:r w:rsidR="007E774E">
        <w:t xml:space="preserve"> </w:t>
      </w:r>
    </w:p>
    <w:p w14:paraId="59905166" w14:textId="6FE43314" w:rsidR="004C5695" w:rsidRPr="004C5695" w:rsidRDefault="004C5695" w:rsidP="007E774E">
      <w:pPr>
        <w:pStyle w:val="ListParagraph"/>
        <w:numPr>
          <w:ilvl w:val="0"/>
          <w:numId w:val="4"/>
        </w:numPr>
        <w:rPr>
          <w:rFonts w:cstheme="minorHAnsi"/>
        </w:rPr>
      </w:pPr>
      <w:r w:rsidRPr="004C5695">
        <w:rPr>
          <w:rFonts w:cstheme="minorHAnsi"/>
        </w:rPr>
        <w:t>Lee JK and Tansey MG. Microglia isolation from Adult Mouse Brain. Methods Mol Biol. Aug 27</w:t>
      </w:r>
      <w:proofErr w:type="gramStart"/>
      <w:r w:rsidRPr="004C5695">
        <w:rPr>
          <w:rFonts w:cstheme="minorHAnsi"/>
        </w:rPr>
        <w:t xml:space="preserve"> 2014</w:t>
      </w:r>
      <w:proofErr w:type="gramEnd"/>
      <w:r w:rsidRPr="004C5695">
        <w:rPr>
          <w:rFonts w:cstheme="minorHAnsi"/>
        </w:rPr>
        <w:t>. Doi:</w:t>
      </w:r>
      <w:hyperlink r:id="rId21" w:tgtFrame="_blank" w:history="1">
        <w:r w:rsidRPr="004C5695">
          <w:rPr>
            <w:rStyle w:val="Hyperlink"/>
            <w:rFonts w:cstheme="minorHAnsi"/>
            <w:color w:val="205493"/>
            <w:shd w:val="clear" w:color="auto" w:fill="FFFFFF"/>
          </w:rPr>
          <w:t>10.1007/978-1-62703-520-0_3</w:t>
        </w:r>
      </w:hyperlink>
    </w:p>
    <w:sectPr w:rsidR="004C5695" w:rsidRPr="004C56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7" style="width:0;height:1.5pt" o:hralign="center" o:bullet="t" o:hrstd="t" o:hr="t" fillcolor="#a0a0a0" stroked="f"/>
    </w:pict>
  </w:numPicBullet>
  <w:abstractNum w:abstractNumId="0" w15:restartNumberingAfterBreak="0">
    <w:nsid w:val="07E62D51"/>
    <w:multiLevelType w:val="hybridMultilevel"/>
    <w:tmpl w:val="55CC03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612D5C"/>
    <w:multiLevelType w:val="hybridMultilevel"/>
    <w:tmpl w:val="4F04B2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D35DC2"/>
    <w:multiLevelType w:val="hybridMultilevel"/>
    <w:tmpl w:val="45E863E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8AD4CC0"/>
    <w:multiLevelType w:val="hybridMultilevel"/>
    <w:tmpl w:val="EC1A2470"/>
    <w:lvl w:ilvl="0" w:tplc="1A04639C">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47"/>
    <w:rsid w:val="00036565"/>
    <w:rsid w:val="00091903"/>
    <w:rsid w:val="000C7913"/>
    <w:rsid w:val="001D5E57"/>
    <w:rsid w:val="001E2AA4"/>
    <w:rsid w:val="003274EB"/>
    <w:rsid w:val="003A4B9F"/>
    <w:rsid w:val="004555C5"/>
    <w:rsid w:val="00490C5C"/>
    <w:rsid w:val="004C14F4"/>
    <w:rsid w:val="004C5695"/>
    <w:rsid w:val="004E7654"/>
    <w:rsid w:val="005E4DA0"/>
    <w:rsid w:val="00601E22"/>
    <w:rsid w:val="006A70BA"/>
    <w:rsid w:val="006E1C5D"/>
    <w:rsid w:val="007338BD"/>
    <w:rsid w:val="00781CA6"/>
    <w:rsid w:val="007E774E"/>
    <w:rsid w:val="00931278"/>
    <w:rsid w:val="0097201D"/>
    <w:rsid w:val="009B5F47"/>
    <w:rsid w:val="009F74E4"/>
    <w:rsid w:val="00A02B3E"/>
    <w:rsid w:val="00A720D2"/>
    <w:rsid w:val="00A75D31"/>
    <w:rsid w:val="00B24A0A"/>
    <w:rsid w:val="00B60319"/>
    <w:rsid w:val="00B92814"/>
    <w:rsid w:val="00D95A67"/>
    <w:rsid w:val="00DA3F7E"/>
    <w:rsid w:val="00DD3582"/>
    <w:rsid w:val="00FC4D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439DE"/>
  <w15:chartTrackingRefBased/>
  <w15:docId w15:val="{AA16C154-1FEB-44A9-A505-08B9A9F8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F47"/>
    <w:pPr>
      <w:ind w:left="720"/>
      <w:contextualSpacing/>
    </w:pPr>
  </w:style>
  <w:style w:type="character" w:styleId="Hyperlink">
    <w:name w:val="Hyperlink"/>
    <w:basedOn w:val="DefaultParagraphFont"/>
    <w:uiPriority w:val="99"/>
    <w:unhideWhenUsed/>
    <w:rsid w:val="007E774E"/>
    <w:rPr>
      <w:color w:val="0563C1" w:themeColor="hyperlink"/>
      <w:u w:val="single"/>
    </w:rPr>
  </w:style>
  <w:style w:type="character" w:styleId="UnresolvedMention">
    <w:name w:val="Unresolved Mention"/>
    <w:basedOn w:val="DefaultParagraphFont"/>
    <w:uiPriority w:val="99"/>
    <w:semiHidden/>
    <w:unhideWhenUsed/>
    <w:rsid w:val="007E774E"/>
    <w:rPr>
      <w:color w:val="605E5C"/>
      <w:shd w:val="clear" w:color="auto" w:fill="E1DFDD"/>
    </w:rPr>
  </w:style>
  <w:style w:type="table" w:styleId="TableGrid">
    <w:name w:val="Table Grid"/>
    <w:basedOn w:val="TableNormal"/>
    <w:uiPriority w:val="39"/>
    <w:rsid w:val="007E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5A67"/>
    <w:rPr>
      <w:color w:val="954F72" w:themeColor="followedHyperlink"/>
      <w:u w:val="single"/>
    </w:rPr>
  </w:style>
  <w:style w:type="character" w:styleId="CommentReference">
    <w:name w:val="annotation reference"/>
    <w:basedOn w:val="DefaultParagraphFont"/>
    <w:uiPriority w:val="99"/>
    <w:semiHidden/>
    <w:unhideWhenUsed/>
    <w:rsid w:val="00DD3582"/>
    <w:rPr>
      <w:sz w:val="16"/>
      <w:szCs w:val="16"/>
    </w:rPr>
  </w:style>
  <w:style w:type="paragraph" w:styleId="CommentText">
    <w:name w:val="annotation text"/>
    <w:basedOn w:val="Normal"/>
    <w:link w:val="CommentTextChar"/>
    <w:uiPriority w:val="99"/>
    <w:semiHidden/>
    <w:unhideWhenUsed/>
    <w:rsid w:val="00DD3582"/>
    <w:pPr>
      <w:spacing w:line="240" w:lineRule="auto"/>
    </w:pPr>
    <w:rPr>
      <w:sz w:val="20"/>
      <w:szCs w:val="20"/>
    </w:rPr>
  </w:style>
  <w:style w:type="character" w:customStyle="1" w:styleId="CommentTextChar">
    <w:name w:val="Comment Text Char"/>
    <w:basedOn w:val="DefaultParagraphFont"/>
    <w:link w:val="CommentText"/>
    <w:uiPriority w:val="99"/>
    <w:semiHidden/>
    <w:rsid w:val="00DD3582"/>
    <w:rPr>
      <w:sz w:val="20"/>
      <w:szCs w:val="20"/>
    </w:rPr>
  </w:style>
  <w:style w:type="paragraph" w:styleId="CommentSubject">
    <w:name w:val="annotation subject"/>
    <w:basedOn w:val="CommentText"/>
    <w:next w:val="CommentText"/>
    <w:link w:val="CommentSubjectChar"/>
    <w:uiPriority w:val="99"/>
    <w:semiHidden/>
    <w:unhideWhenUsed/>
    <w:rsid w:val="00DD3582"/>
    <w:rPr>
      <w:b/>
      <w:bCs/>
    </w:rPr>
  </w:style>
  <w:style w:type="character" w:customStyle="1" w:styleId="CommentSubjectChar">
    <w:name w:val="Comment Subject Char"/>
    <w:basedOn w:val="CommentTextChar"/>
    <w:link w:val="CommentSubject"/>
    <w:uiPriority w:val="99"/>
    <w:semiHidden/>
    <w:rsid w:val="00DD35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customXml" Target="ink/ink4.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doi.org/10.1007%2F978-1-62703-520-0_3" TargetMode="External"/><Relationship Id="rId7" Type="http://schemas.openxmlformats.org/officeDocument/2006/relationships/customXml" Target="ink/ink1.xml"/><Relationship Id="rId12" Type="http://schemas.openxmlformats.org/officeDocument/2006/relationships/image" Target="media/image5.png"/><Relationship Id="rId2" Type="http://schemas.openxmlformats.org/officeDocument/2006/relationships/styles" Target="styles.xml"/><Relationship Id="rId20" Type="http://schemas.openxmlformats.org/officeDocument/2006/relationships/hyperlink" Target="https://www.biolegend.com/en-us/protocols/whole-mouse-brain-processing-for-microglia-isolation-cell-separation-and-flow-cytometr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customXml" Target="ink/ink3.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21:20:50.521"/>
    </inkml:context>
    <inkml:brush xml:id="br0">
      <inkml:brushProperty name="width" value="0.05" units="cm"/>
      <inkml:brushProperty name="height" value="0.05" units="cm"/>
      <inkml:brushProperty name="color" value="#FF0000"/>
    </inkml:brush>
  </inkml:definitions>
  <inkml:trace contextRef="#ctx0" brushRef="#br0">1 1 24575,'85'2'0,"1"4"0,138 28 0,-160-25 0,0-4 0,1-2 0,70-6 0,-11 0 0,-11 5 0,119 17 0,-136-11 0,157-8 0,-107-2 0,996 2-1365,-1116 0-5461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21:20:54.953"/>
    </inkml:context>
    <inkml:brush xml:id="br0">
      <inkml:brushProperty name="width" value="0.05" units="cm"/>
      <inkml:brushProperty name="height" value="0.05" units="cm"/>
    </inkml:brush>
  </inkml:definitions>
  <inkml:trace contextRef="#ctx0" brushRef="#br0">0 25 24575,'0'-1'0,"1"0"0,-1 0 0,0 1 0,1-1 0,-1 0 0,1 0 0,-1 0 0,1 1 0,0-1 0,-1 0 0,1 0 0,0 1 0,-1-1 0,1 1 0,0-1 0,0 1 0,-1-1 0,1 1 0,0-1 0,0 1 0,0 0 0,0-1 0,0 1 0,0 0 0,0 0 0,0 0 0,1-1 0,34-3 0,-29 4 0,99-4 0,176 16 0,-10 1 0,-224-10 0,-1 2 0,1 2 0,60 17 0,-55-11 0,1-3 0,62 5 0,507-11 0,-324-7 0,307 3-1365,-583 0-5461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21:20:57.458"/>
    </inkml:context>
    <inkml:brush xml:id="br0">
      <inkml:brushProperty name="width" value="0.05" units="cm"/>
      <inkml:brushProperty name="height" value="0.05" units="cm"/>
      <inkml:brushProperty name="color" value="#FFC000"/>
    </inkml:brush>
  </inkml:definitions>
  <inkml:trace contextRef="#ctx0" brushRef="#br0">0 1 24575,'788'0'0,"-722"3"0,114 21 0,-114-13 0,120 5 0,-134-16 0,330 14 0,-113 13 0,-139-16 0,195-9 0,-144-5 0,50 3-1365,-207 0-5461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21:22:11.389"/>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1172</Words>
  <Characters>5206</Characters>
  <Application>Microsoft Office Word</Application>
  <DocSecurity>0</DocSecurity>
  <Lines>185</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Andary</dc:creator>
  <cp:keywords/>
  <dc:description/>
  <cp:lastModifiedBy>Ermolina, Sofya</cp:lastModifiedBy>
  <cp:revision>4</cp:revision>
  <cp:lastPrinted>2024-03-13T18:53:00Z</cp:lastPrinted>
  <dcterms:created xsi:type="dcterms:W3CDTF">2024-09-26T02:12:00Z</dcterms:created>
  <dcterms:modified xsi:type="dcterms:W3CDTF">2024-11-04T14:37:00Z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c8ee8301f7d3e94e2a573ed79b925b17af278ca20e40b9a50ccd4d2255087110</vt:lpwstr>
  </property>
</Properties>
</file>